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82B75" w14:textId="2D6323C1" w:rsidR="005C0C1D" w:rsidRPr="00C22B27" w:rsidRDefault="00F602BA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Cs/>
          <w:sz w:val="22"/>
          <w:szCs w:val="22"/>
          <w:lang w:val="de-DE"/>
        </w:rPr>
      </w:pPr>
      <w:r w:rsidRPr="00C22B27">
        <w:rPr>
          <w:rFonts w:asciiTheme="majorHAnsi" w:eastAsiaTheme="minorEastAsia" w:hAnsiTheme="majorHAnsi" w:cs="Helvetica"/>
          <w:bCs/>
          <w:sz w:val="22"/>
          <w:szCs w:val="22"/>
          <w:lang w:val="de-DE"/>
        </w:rPr>
        <w:t>Press Release</w:t>
      </w:r>
    </w:p>
    <w:p w14:paraId="1D681E0B" w14:textId="77777777" w:rsidR="005C0C1D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61F16853" w14:textId="6E4B7AC5" w:rsidR="00C22B27" w:rsidRDefault="00C22B27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bCs/>
          <w:noProof/>
          <w:sz w:val="22"/>
          <w:szCs w:val="22"/>
          <w:lang w:val="de-DE" w:eastAsia="de-DE"/>
        </w:rPr>
        <w:drawing>
          <wp:inline distT="0" distB="0" distL="0" distR="0" wp14:anchorId="60B1BA3F" wp14:editId="1D42E545">
            <wp:extent cx="5965190" cy="2239010"/>
            <wp:effectExtent l="0" t="0" r="3810" b="0"/>
            <wp:docPr id="2" name="Bild 2" descr="Macintosh HD:Users:sophieeverett:Desktop:Screen Shot 2022-01-31 at 01.09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eeverett:Desktop:Screen Shot 2022-01-31 at 01.09.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1DAF" w14:textId="77777777" w:rsidR="00C22B27" w:rsidRPr="00BB2CC3" w:rsidRDefault="00C22B27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3E554D42" w14:textId="564F9079" w:rsidR="005C0C1D" w:rsidRPr="00BB2CC3" w:rsidRDefault="008868FB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Top 5</w:t>
      </w:r>
      <w:r w:rsidR="005C0C1D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0 </w:t>
      </w:r>
      <w:r w:rsidR="000E04F9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Award</w:t>
      </w:r>
    </w:p>
    <w:p w14:paraId="20E0273B" w14:textId="4EB248CD" w:rsidR="0054540A" w:rsidRPr="00BB2CC3" w:rsidRDefault="0054540A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W.A. de Vigier </w:t>
      </w:r>
      <w:r w:rsidR="00F602BA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Foundation</w:t>
      </w:r>
      <w:r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 </w:t>
      </w:r>
      <w:r w:rsidR="00F602BA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Increases</w:t>
      </w:r>
      <w:r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 </w:t>
      </w:r>
      <w:r w:rsidR="00F602BA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Prize Money</w:t>
      </w:r>
    </w:p>
    <w:p w14:paraId="3182D3C3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2F8FBDEB" w14:textId="37E02F0B" w:rsidR="0085754C" w:rsidRPr="00F602BA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Solothurn,</w:t>
      </w:r>
      <w:r w:rsidR="008868FB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Februar</w:t>
      </w:r>
      <w:r w:rsidR="00F602BA">
        <w:rPr>
          <w:rFonts w:asciiTheme="majorHAnsi" w:eastAsiaTheme="minorEastAsia" w:hAnsiTheme="majorHAnsi" w:cs="Helvetica"/>
          <w:sz w:val="22"/>
          <w:szCs w:val="22"/>
          <w:lang w:val="de-DE"/>
        </w:rPr>
        <w:t>y 15,</w:t>
      </w:r>
      <w:r w:rsidR="008868FB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2022</w:t>
      </w:r>
      <w:r w:rsidR="00F602B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93B7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The foundation behind Switzerland’s oldest</w:t>
      </w:r>
      <w:r w:rsidR="00F602BA" w:rsidRPr="00F602B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startup </w:t>
      </w:r>
      <w:r w:rsidR="00593B7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award</w:t>
      </w:r>
      <w:r w:rsidR="00F602BA" w:rsidRPr="00F602B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is increasing the prize money by CHF 100,000: this year, the W.A. de Vigier Foundation </w:t>
      </w:r>
      <w:r w:rsidR="00F602B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will</w:t>
      </w:r>
      <w:r w:rsidR="00F602BA" w:rsidRPr="00F602B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award up to </w:t>
      </w:r>
      <w:r w:rsidR="00593B7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six </w:t>
      </w:r>
      <w:r w:rsidR="00890F40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young Swiss entrepreneurs with </w:t>
      </w:r>
      <w:r w:rsidR="00593B7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prizes of CHF 1</w:t>
      </w:r>
      <w:r w:rsidR="00F602BA" w:rsidRPr="00F602B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00,000 </w:t>
      </w:r>
      <w:r w:rsidR="00593B7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each</w:t>
      </w:r>
      <w:r w:rsidR="00F602BA" w:rsidRPr="00F602B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. On February 17, 50 startups will enter the race for the prestigious awards. The </w:t>
      </w:r>
      <w:r w:rsidR="00593B74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startups</w:t>
      </w:r>
      <w:r w:rsidR="00F602BA" w:rsidRPr="00F602B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will pitch their ideas on Selection Day via a public live stream on www.devigier.ch.</w:t>
      </w:r>
    </w:p>
    <w:p w14:paraId="2402DB5E" w14:textId="77777777" w:rsidR="00F602BA" w:rsidRDefault="00F602BA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1CA6721A" w14:textId="3E59D973" w:rsidR="00F602BA" w:rsidRDefault="00593B74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"From out of</w:t>
      </w:r>
      <w:r w:rsidR="00F602BA" w:rsidRPr="00F602B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approximately 200 applications, we have selected 50 startups that meet our high quality standards. We are pleased to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livestream</w:t>
      </w:r>
      <w:r w:rsidR="00F602BA" w:rsidRPr="00F602B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the pitches of these exciting companies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to the public</w:t>
      </w:r>
      <w:r w:rsidR="00F602BA" w:rsidRPr="00F602B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and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in this way, </w:t>
      </w:r>
      <w:r w:rsidR="00F602BA" w:rsidRPr="00F602B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to offer the startups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a broader reach and great visibility</w:t>
      </w:r>
      <w:r w:rsidR="00F602BA" w:rsidRPr="00F602BA">
        <w:rPr>
          <w:rFonts w:asciiTheme="majorHAnsi" w:eastAsiaTheme="minorEastAsia" w:hAnsiTheme="majorHAnsi" w:cs="Helvetica"/>
          <w:sz w:val="22"/>
          <w:szCs w:val="22"/>
          <w:lang w:val="de-DE"/>
        </w:rPr>
        <w:t>," says Carmen Lamparter, COO of the W.A. de Vigier Foundation.</w:t>
      </w:r>
    </w:p>
    <w:p w14:paraId="20367A49" w14:textId="77777777" w:rsidR="00720625" w:rsidRDefault="00720625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7EA5725C" w14:textId="77777777" w:rsidR="00F602BA" w:rsidRPr="00F602BA" w:rsidRDefault="00F602BA" w:rsidP="00F602B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sz w:val="22"/>
          <w:szCs w:val="22"/>
          <w:lang w:val="de-DE"/>
        </w:rPr>
      </w:pPr>
      <w:r w:rsidRPr="00F602BA">
        <w:rPr>
          <w:rFonts w:asciiTheme="majorHAnsi" w:eastAsiaTheme="minorEastAsia" w:hAnsiTheme="majorHAnsi" w:cs="Times"/>
          <w:b/>
          <w:sz w:val="22"/>
          <w:szCs w:val="22"/>
          <w:lang w:val="de-DE"/>
        </w:rPr>
        <w:t>Seven industry clusters represented</w:t>
      </w:r>
    </w:p>
    <w:p w14:paraId="2C21301B" w14:textId="77777777" w:rsidR="00F602BA" w:rsidRPr="00F602BA" w:rsidRDefault="00F602BA" w:rsidP="00F602B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103F38E1" w14:textId="1FAC399A" w:rsidR="00F602BA" w:rsidRPr="00F602BA" w:rsidRDefault="00F602BA" w:rsidP="00F602B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F602BA">
        <w:rPr>
          <w:rFonts w:asciiTheme="majorHAnsi" w:eastAsiaTheme="minorEastAsia" w:hAnsiTheme="majorHAnsi" w:cs="Times"/>
          <w:sz w:val="22"/>
          <w:szCs w:val="22"/>
          <w:lang w:val="de-DE"/>
        </w:rPr>
        <w:t>The wide range of industries represented is also exciting: Life Sciences/Biotech &amp; Pharma, Cleantech, Medtech, ICT, Micro- &amp; Nanotechnology, Services</w:t>
      </w:r>
      <w:r w:rsidR="00593B74">
        <w:rPr>
          <w:rFonts w:asciiTheme="majorHAnsi" w:eastAsiaTheme="minorEastAsia" w:hAnsiTheme="majorHAnsi" w:cs="Times"/>
          <w:sz w:val="22"/>
          <w:szCs w:val="22"/>
          <w:lang w:val="de-DE"/>
        </w:rPr>
        <w:t>,</w:t>
      </w:r>
      <w:r w:rsidRPr="00F602BA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and Interdisciplinary</w:t>
      </w:r>
      <w:r w:rsidR="00593B74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companies</w:t>
      </w:r>
      <w:r w:rsidRPr="00F602BA">
        <w:rPr>
          <w:rFonts w:asciiTheme="majorHAnsi" w:eastAsiaTheme="minorEastAsia" w:hAnsiTheme="majorHAnsi" w:cs="Times"/>
          <w:sz w:val="22"/>
          <w:szCs w:val="22"/>
          <w:lang w:val="de-DE"/>
        </w:rPr>
        <w:t>. Each startup is assigned to one of these</w:t>
      </w:r>
      <w:r w:rsidR="00593B74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seven industry clusters and will have</w:t>
      </w:r>
      <w:r w:rsidRPr="00F602BA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three minutes to present its project. After the e</w:t>
      </w:r>
      <w:r>
        <w:rPr>
          <w:rFonts w:asciiTheme="majorHAnsi" w:eastAsiaTheme="minorEastAsia" w:hAnsiTheme="majorHAnsi" w:cs="Times"/>
          <w:sz w:val="22"/>
          <w:szCs w:val="22"/>
          <w:lang w:val="de-DE"/>
        </w:rPr>
        <w:t>vent, the jury will select its T</w:t>
      </w:r>
      <w:r w:rsidR="00807F36">
        <w:rPr>
          <w:rFonts w:asciiTheme="majorHAnsi" w:eastAsiaTheme="minorEastAsia" w:hAnsiTheme="majorHAnsi" w:cs="Times"/>
          <w:sz w:val="22"/>
          <w:szCs w:val="22"/>
          <w:lang w:val="de-DE"/>
        </w:rPr>
        <w:t>op 15</w:t>
      </w:r>
      <w:r w:rsidRPr="00F602BA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, which will be further </w:t>
      </w:r>
      <w:r>
        <w:rPr>
          <w:rFonts w:asciiTheme="majorHAnsi" w:eastAsiaTheme="minorEastAsia" w:hAnsiTheme="majorHAnsi" w:cs="Times"/>
          <w:sz w:val="22"/>
          <w:szCs w:val="22"/>
          <w:lang w:val="de-DE"/>
        </w:rPr>
        <w:t>evaluated</w:t>
      </w:r>
      <w:r w:rsidRPr="00F602BA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in th</w:t>
      </w:r>
      <w:r>
        <w:rPr>
          <w:rFonts w:asciiTheme="majorHAnsi" w:eastAsiaTheme="minorEastAsia" w:hAnsiTheme="majorHAnsi" w:cs="Times"/>
          <w:sz w:val="22"/>
          <w:szCs w:val="22"/>
          <w:lang w:val="de-DE"/>
        </w:rPr>
        <w:t>e following weeks. From these To</w:t>
      </w:r>
      <w:r w:rsidR="00807F36">
        <w:rPr>
          <w:rFonts w:asciiTheme="majorHAnsi" w:eastAsiaTheme="minorEastAsia" w:hAnsiTheme="majorHAnsi" w:cs="Times"/>
          <w:sz w:val="22"/>
          <w:szCs w:val="22"/>
          <w:lang w:val="de-DE"/>
        </w:rPr>
        <w:t>p 15</w:t>
      </w:r>
      <w:bookmarkStart w:id="0" w:name="_GoBack"/>
      <w:bookmarkEnd w:id="0"/>
      <w:r w:rsidRPr="00F602BA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, the ten best are then selected. The finalists will </w:t>
      </w:r>
      <w:r>
        <w:rPr>
          <w:rFonts w:asciiTheme="majorHAnsi" w:eastAsiaTheme="minorEastAsia" w:hAnsiTheme="majorHAnsi" w:cs="Times"/>
          <w:sz w:val="22"/>
          <w:szCs w:val="22"/>
          <w:lang w:val="de-DE"/>
        </w:rPr>
        <w:t>present their companies at the Award C</w:t>
      </w:r>
      <w:r w:rsidRPr="00F602BA">
        <w:rPr>
          <w:rFonts w:asciiTheme="majorHAnsi" w:eastAsiaTheme="minorEastAsia" w:hAnsiTheme="majorHAnsi" w:cs="Times"/>
          <w:sz w:val="22"/>
          <w:szCs w:val="22"/>
          <w:lang w:val="de-DE"/>
        </w:rPr>
        <w:t>eremony on June 22, 2022.</w:t>
      </w:r>
    </w:p>
    <w:p w14:paraId="6475C4A3" w14:textId="77777777" w:rsidR="00F602BA" w:rsidRPr="00F602BA" w:rsidRDefault="00F602BA" w:rsidP="00F602B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58FEBF1F" w14:textId="77777777" w:rsidR="00F602BA" w:rsidRPr="00505784" w:rsidRDefault="00F602BA" w:rsidP="00F602B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2"/>
          <w:szCs w:val="22"/>
          <w:lang w:val="en-US"/>
        </w:rPr>
      </w:pPr>
      <w:r w:rsidRPr="00505784">
        <w:rPr>
          <w:rFonts w:asciiTheme="majorHAnsi" w:eastAsiaTheme="minorEastAsia" w:hAnsiTheme="majorHAnsi" w:cs="Helvetica"/>
          <w:b/>
          <w:sz w:val="22"/>
          <w:szCs w:val="22"/>
          <w:lang w:val="en-US"/>
        </w:rPr>
        <w:t>About the W.A. de Vigier Awards</w:t>
      </w:r>
    </w:p>
    <w:p w14:paraId="3FF6FA01" w14:textId="77777777" w:rsidR="00F602BA" w:rsidRPr="00DD3163" w:rsidRDefault="00F602BA" w:rsidP="00F602B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Cs w:val="22"/>
          <w:lang w:val="en-US"/>
        </w:rPr>
      </w:pPr>
    </w:p>
    <w:p w14:paraId="00E1C7DE" w14:textId="78C95FC8" w:rsidR="00F602BA" w:rsidRPr="00DD3163" w:rsidRDefault="00F602BA" w:rsidP="00F602BA">
      <w:pPr>
        <w:pStyle w:val="StandardWeb"/>
        <w:spacing w:before="0" w:beforeAutospacing="0" w:after="0" w:afterAutospacing="0"/>
        <w:rPr>
          <w:rFonts w:asciiTheme="majorHAnsi" w:hAnsiTheme="majorHAnsi"/>
          <w:sz w:val="22"/>
        </w:rPr>
      </w:pPr>
      <w:r w:rsidRPr="00DD3163">
        <w:rPr>
          <w:rFonts w:asciiTheme="majorHAnsi" w:hAnsiTheme="majorHAnsi"/>
          <w:sz w:val="22"/>
        </w:rPr>
        <w:t xml:space="preserve">The W.A. de </w:t>
      </w:r>
      <w:r w:rsidR="00593B74">
        <w:rPr>
          <w:rFonts w:asciiTheme="majorHAnsi" w:hAnsiTheme="majorHAnsi"/>
          <w:sz w:val="22"/>
        </w:rPr>
        <w:t>Vigier Award is the oldest award</w:t>
      </w:r>
      <w:r w:rsidRPr="00DD3163">
        <w:rPr>
          <w:rFonts w:asciiTheme="majorHAnsi" w:hAnsiTheme="majorHAnsi"/>
          <w:sz w:val="22"/>
        </w:rPr>
        <w:t xml:space="preserve"> for young entrepreneurs in Switzerland and, with a</w:t>
      </w:r>
      <w:r w:rsidR="00593B74">
        <w:rPr>
          <w:rFonts w:asciiTheme="majorHAnsi" w:hAnsiTheme="majorHAnsi"/>
          <w:sz w:val="22"/>
        </w:rPr>
        <w:t>nnual prize money of up to CHF 600,000 (six</w:t>
      </w:r>
      <w:r w:rsidRPr="00DD3163">
        <w:rPr>
          <w:rFonts w:asciiTheme="majorHAnsi" w:hAnsiTheme="majorHAnsi"/>
          <w:sz w:val="22"/>
        </w:rPr>
        <w:t xml:space="preserve"> times CHF 100,000), is one of the most highly endowed startup prizes in Switzerland. </w:t>
      </w:r>
      <w:r>
        <w:rPr>
          <w:rFonts w:asciiTheme="majorHAnsi" w:hAnsiTheme="majorHAnsi"/>
          <w:sz w:val="22"/>
        </w:rPr>
        <w:t>Over the past 33</w:t>
      </w:r>
      <w:r w:rsidRPr="00F10407">
        <w:rPr>
          <w:rFonts w:asciiTheme="majorHAnsi" w:hAnsiTheme="majorHAnsi"/>
          <w:sz w:val="22"/>
        </w:rPr>
        <w:t xml:space="preserve"> years, the foundation has distributed over CHF 11 million of seed money. The results are about 100 flourishing startups, successful IPOs, multiple company exits and above all, many newly created jobs.</w:t>
      </w:r>
    </w:p>
    <w:p w14:paraId="3087C640" w14:textId="03CCFC7C" w:rsidR="00F602BA" w:rsidRPr="00F602BA" w:rsidRDefault="00F602BA" w:rsidP="00F602BA">
      <w:pPr>
        <w:pStyle w:val="StandardWeb"/>
        <w:spacing w:before="0" w:beforeAutospacing="0" w:after="0" w:afterAutospacing="0"/>
        <w:rPr>
          <w:rFonts w:asciiTheme="majorHAnsi" w:hAnsiTheme="majorHAnsi"/>
          <w:sz w:val="22"/>
        </w:rPr>
      </w:pPr>
      <w:r w:rsidRPr="00DD3163">
        <w:rPr>
          <w:rFonts w:asciiTheme="majorHAnsi" w:hAnsiTheme="majorHAnsi"/>
          <w:sz w:val="22"/>
        </w:rPr>
        <w:lastRenderedPageBreak/>
        <w:t>The following aspects are relevant for the evaluation of the projects: The entrepreneurial personality, the degree of innovation, the value for society as a whole, the technical and financial viability, market prospects and the potential for job creation.</w:t>
      </w:r>
    </w:p>
    <w:p w14:paraId="63CD4A2F" w14:textId="77777777" w:rsidR="00F602BA" w:rsidRPr="00DD3163" w:rsidRDefault="00F602BA" w:rsidP="00F602B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Cs w:val="22"/>
          <w:lang w:val="en-US"/>
        </w:rPr>
      </w:pPr>
    </w:p>
    <w:p w14:paraId="4BFBC4A0" w14:textId="77777777" w:rsidR="0092539E" w:rsidRDefault="00C62288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###</w:t>
      </w:r>
    </w:p>
    <w:p w14:paraId="5B68BC72" w14:textId="4E5D04B7" w:rsidR="0019447E" w:rsidRDefault="0019447E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618AB23A" w14:textId="77777777" w:rsidR="00F42B05" w:rsidRDefault="00F42B05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22F6A5CF" w14:textId="77777777" w:rsidR="00F602BA" w:rsidRPr="00561E81" w:rsidRDefault="00F602BA" w:rsidP="00F602BA">
      <w:pPr>
        <w:contextualSpacing/>
        <w:rPr>
          <w:rFonts w:asciiTheme="majorHAnsi" w:hAnsiTheme="majorHAnsi"/>
          <w:b/>
          <w:sz w:val="22"/>
          <w:lang w:val="en-US"/>
        </w:rPr>
      </w:pPr>
      <w:r w:rsidRPr="00BC524C">
        <w:rPr>
          <w:rFonts w:asciiTheme="majorHAnsi" w:hAnsiTheme="majorHAnsi"/>
          <w:b/>
          <w:sz w:val="22"/>
          <w:lang w:val="en-US"/>
        </w:rPr>
        <w:t>Contact details for questions</w:t>
      </w:r>
    </w:p>
    <w:p w14:paraId="613519C1" w14:textId="6FE6ED74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W.A. de Vigier </w:t>
      </w:r>
      <w:r w:rsidR="00F602BA">
        <w:rPr>
          <w:rFonts w:asciiTheme="majorHAnsi" w:eastAsiaTheme="minorEastAsia" w:hAnsiTheme="majorHAnsi" w:cs="Helvetica"/>
          <w:sz w:val="22"/>
          <w:szCs w:val="22"/>
          <w:lang w:val="de-DE"/>
        </w:rPr>
        <w:t>Foundation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 </w:t>
      </w:r>
    </w:p>
    <w:p w14:paraId="4D29FC38" w14:textId="3BF9D680" w:rsidR="005C0C1D" w:rsidRPr="00BB2CC3" w:rsidRDefault="00C6228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Carmen Lamparter, COO</w:t>
      </w:r>
    </w:p>
    <w:p w14:paraId="2E0DC3BD" w14:textId="13805740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Steingrubenstrasse 25 </w:t>
      </w:r>
      <w:r w:rsidR="00B525A4" w:rsidRPr="008E717B">
        <w:rPr>
          <w:rFonts w:ascii="Source Sans Pro" w:hAnsi="Source Sans Pro"/>
          <w:sz w:val="22"/>
        </w:rPr>
        <w:t>|</w:t>
      </w:r>
      <w:r w:rsidR="00B525A4"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4500 Solothurn</w:t>
      </w:r>
      <w:r w:rsidR="00C6228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C62288" w:rsidRPr="00F42B05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| </w:t>
      </w:r>
      <w:r w:rsidR="00F42B05" w:rsidRPr="00F42B05">
        <w:rPr>
          <w:rFonts w:asciiTheme="majorHAnsi" w:eastAsiaTheme="minorEastAsia" w:hAnsiTheme="majorHAnsi" w:cs="Helvetica"/>
          <w:sz w:val="22"/>
          <w:szCs w:val="22"/>
          <w:lang w:val="de-DE"/>
        </w:rPr>
        <w:t>+41 79 799 55 28</w:t>
      </w:r>
    </w:p>
    <w:p w14:paraId="611AE35A" w14:textId="1E50335D" w:rsidR="005C0C1D" w:rsidRDefault="00C6228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carmen</w:t>
      </w:r>
      <w:r w:rsidR="00B525A4"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lamparter</w:t>
      </w:r>
      <w:r w:rsidR="00B525A4"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@devigier.ch</w:t>
      </w:r>
      <w:r w:rsidR="00B525A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B525A4" w:rsidRPr="008E717B">
        <w:rPr>
          <w:rFonts w:ascii="Source Sans Pro" w:hAnsi="Source Sans Pro"/>
          <w:sz w:val="22"/>
        </w:rPr>
        <w:t>|</w:t>
      </w:r>
      <w:r w:rsidR="00B525A4">
        <w:rPr>
          <w:rFonts w:ascii="Source Sans Pro" w:hAnsi="Source Sans Pro"/>
          <w:sz w:val="22"/>
        </w:rPr>
        <w:t xml:space="preserve"> </w:t>
      </w:r>
      <w:r w:rsidR="005C0C1D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p w14:paraId="217A8D6E" w14:textId="77777777" w:rsidR="00F602BA" w:rsidRPr="00BB2CC3" w:rsidRDefault="00F602BA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sectPr w:rsidR="00F602BA" w:rsidRPr="00BB2CC3" w:rsidSect="00E01346">
      <w:headerReference w:type="default" r:id="rId8"/>
      <w:footerReference w:type="even" r:id="rId9"/>
      <w:footerReference w:type="default" r:id="rId10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4F5A" w14:textId="77777777" w:rsidR="00593B74" w:rsidRDefault="00593B74" w:rsidP="00A86651">
      <w:r>
        <w:separator/>
      </w:r>
    </w:p>
  </w:endnote>
  <w:endnote w:type="continuationSeparator" w:id="0">
    <w:p w14:paraId="1253BDE6" w14:textId="77777777" w:rsidR="00593B74" w:rsidRDefault="00593B74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5929" w14:textId="77777777" w:rsidR="00593B74" w:rsidRDefault="00593B74" w:rsidP="001944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CFB71B" w14:textId="77777777" w:rsidR="00593B74" w:rsidRDefault="00593B74" w:rsidP="001944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7A90" w14:textId="5B5CDA5A" w:rsidR="00593B74" w:rsidRPr="000E04F9" w:rsidRDefault="00593B74" w:rsidP="0019447E">
    <w:pPr>
      <w:pStyle w:val="Fuzeile"/>
      <w:framePr w:wrap="around" w:vAnchor="text" w:hAnchor="margin" w:xAlign="right" w:y="1"/>
      <w:rPr>
        <w:rStyle w:val="Seitenzahl"/>
        <w:sz w:val="20"/>
      </w:rPr>
    </w:pPr>
    <w:r w:rsidRPr="000E04F9">
      <w:rPr>
        <w:rStyle w:val="Seitenzahl"/>
        <w:sz w:val="20"/>
      </w:rPr>
      <w:fldChar w:fldCharType="begin"/>
    </w:r>
    <w:r w:rsidRPr="000E04F9">
      <w:rPr>
        <w:rStyle w:val="Seitenzahl"/>
        <w:sz w:val="20"/>
      </w:rPr>
      <w:instrText xml:space="preserve">PAGE  </w:instrText>
    </w:r>
    <w:r w:rsidRPr="000E04F9">
      <w:rPr>
        <w:rStyle w:val="Seitenzahl"/>
        <w:sz w:val="20"/>
      </w:rPr>
      <w:fldChar w:fldCharType="separate"/>
    </w:r>
    <w:r w:rsidR="00807F36">
      <w:rPr>
        <w:rStyle w:val="Seitenzahl"/>
        <w:noProof/>
        <w:sz w:val="20"/>
      </w:rPr>
      <w:t>1</w:t>
    </w:r>
    <w:r w:rsidRPr="000E04F9">
      <w:rPr>
        <w:rStyle w:val="Seitenzahl"/>
        <w:sz w:val="20"/>
      </w:rPr>
      <w:fldChar w:fldCharType="end"/>
    </w:r>
    <w:r>
      <w:rPr>
        <w:rStyle w:val="Seitenzahl"/>
        <w:sz w:val="20"/>
      </w:rPr>
      <w:t>/</w:t>
    </w:r>
    <w:r w:rsidR="00C22B27">
      <w:rPr>
        <w:rStyle w:val="Seitenzahl"/>
        <w:sz w:val="20"/>
      </w:rPr>
      <w:t>2</w:t>
    </w:r>
  </w:p>
  <w:p w14:paraId="5D03A024" w14:textId="77777777" w:rsidR="00593B74" w:rsidRDefault="00593B74" w:rsidP="001944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74A66" w14:textId="77777777" w:rsidR="00593B74" w:rsidRDefault="00593B74" w:rsidP="00A86651">
      <w:r>
        <w:separator/>
      </w:r>
    </w:p>
  </w:footnote>
  <w:footnote w:type="continuationSeparator" w:id="0">
    <w:p w14:paraId="428D8A80" w14:textId="77777777" w:rsidR="00593B74" w:rsidRDefault="00593B74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D058" w14:textId="2C7F7B83" w:rsidR="00593B74" w:rsidRDefault="00593B74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659F" w14:textId="77777777" w:rsidR="00593B74" w:rsidRDefault="00593B74">
    <w:pPr>
      <w:pStyle w:val="Kopfzeile"/>
    </w:pPr>
  </w:p>
  <w:p w14:paraId="1A803745" w14:textId="77777777" w:rsidR="00593B74" w:rsidRDefault="00593B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03316A"/>
    <w:rsid w:val="00054D6E"/>
    <w:rsid w:val="000E04F9"/>
    <w:rsid w:val="0013412B"/>
    <w:rsid w:val="00172DE2"/>
    <w:rsid w:val="0019447E"/>
    <w:rsid w:val="002243EB"/>
    <w:rsid w:val="00284C79"/>
    <w:rsid w:val="002B33B4"/>
    <w:rsid w:val="002B5A04"/>
    <w:rsid w:val="00302A84"/>
    <w:rsid w:val="003B12D8"/>
    <w:rsid w:val="003B7C1B"/>
    <w:rsid w:val="003C15CE"/>
    <w:rsid w:val="0041530F"/>
    <w:rsid w:val="00503E46"/>
    <w:rsid w:val="00534D6C"/>
    <w:rsid w:val="0054540A"/>
    <w:rsid w:val="00593B74"/>
    <w:rsid w:val="005C0C1D"/>
    <w:rsid w:val="005C11EB"/>
    <w:rsid w:val="0068403B"/>
    <w:rsid w:val="007010B6"/>
    <w:rsid w:val="00707BE9"/>
    <w:rsid w:val="00720625"/>
    <w:rsid w:val="0074236F"/>
    <w:rsid w:val="00807F36"/>
    <w:rsid w:val="0085754C"/>
    <w:rsid w:val="008868FB"/>
    <w:rsid w:val="00890F40"/>
    <w:rsid w:val="008D4C4E"/>
    <w:rsid w:val="00902B28"/>
    <w:rsid w:val="0092539E"/>
    <w:rsid w:val="009E71F5"/>
    <w:rsid w:val="00A054FF"/>
    <w:rsid w:val="00A51190"/>
    <w:rsid w:val="00A86651"/>
    <w:rsid w:val="00A945FA"/>
    <w:rsid w:val="00AA437B"/>
    <w:rsid w:val="00AA5B42"/>
    <w:rsid w:val="00AB5418"/>
    <w:rsid w:val="00AD4019"/>
    <w:rsid w:val="00B47671"/>
    <w:rsid w:val="00B525A4"/>
    <w:rsid w:val="00BA0D25"/>
    <w:rsid w:val="00BA72CE"/>
    <w:rsid w:val="00BB2CC3"/>
    <w:rsid w:val="00BC089B"/>
    <w:rsid w:val="00C21E99"/>
    <w:rsid w:val="00C22B27"/>
    <w:rsid w:val="00C62288"/>
    <w:rsid w:val="00CD1E71"/>
    <w:rsid w:val="00DB2149"/>
    <w:rsid w:val="00E01346"/>
    <w:rsid w:val="00E2715E"/>
    <w:rsid w:val="00E71A08"/>
    <w:rsid w:val="00ED63A0"/>
    <w:rsid w:val="00F42B05"/>
    <w:rsid w:val="00F602BA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1C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9447E"/>
  </w:style>
  <w:style w:type="paragraph" w:styleId="StandardWeb">
    <w:name w:val="Normal (Web)"/>
    <w:basedOn w:val="Standard"/>
    <w:uiPriority w:val="99"/>
    <w:unhideWhenUsed/>
    <w:rsid w:val="00F602B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9447E"/>
  </w:style>
  <w:style w:type="paragraph" w:styleId="StandardWeb">
    <w:name w:val="Normal (Web)"/>
    <w:basedOn w:val="Standard"/>
    <w:uiPriority w:val="99"/>
    <w:unhideWhenUsed/>
    <w:rsid w:val="00F602B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11</cp:revision>
  <dcterms:created xsi:type="dcterms:W3CDTF">2022-01-26T20:48:00Z</dcterms:created>
  <dcterms:modified xsi:type="dcterms:W3CDTF">2022-02-10T10:20:00Z</dcterms:modified>
</cp:coreProperties>
</file>