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EE745" w14:textId="59F00EB7" w:rsidR="00162A17" w:rsidRPr="000B29F4" w:rsidRDefault="00162A17" w:rsidP="00162A17">
      <w:pPr>
        <w:widowControl w:val="0"/>
        <w:autoSpaceDE w:val="0"/>
        <w:autoSpaceDN w:val="0"/>
        <w:adjustRightInd w:val="0"/>
        <w:rPr>
          <w:rFonts w:asciiTheme="majorHAnsi" w:hAnsiTheme="majorHAnsi"/>
          <w:sz w:val="22"/>
          <w:szCs w:val="22"/>
          <w:lang w:val="en-US"/>
        </w:rPr>
      </w:pPr>
      <w:r w:rsidRPr="000B29F4">
        <w:rPr>
          <w:rFonts w:asciiTheme="majorHAnsi" w:hAnsiTheme="majorHAnsi"/>
          <w:sz w:val="22"/>
          <w:szCs w:val="22"/>
          <w:lang w:val="en-US"/>
        </w:rPr>
        <w:t xml:space="preserve">Press Release </w:t>
      </w:r>
    </w:p>
    <w:p w14:paraId="20E21C5D" w14:textId="77777777" w:rsidR="00162A17" w:rsidRPr="000B29F4" w:rsidRDefault="00162A17" w:rsidP="00162A17">
      <w:pPr>
        <w:widowControl w:val="0"/>
        <w:autoSpaceDE w:val="0"/>
        <w:autoSpaceDN w:val="0"/>
        <w:adjustRightInd w:val="0"/>
        <w:rPr>
          <w:rFonts w:asciiTheme="majorHAnsi" w:hAnsiTheme="majorHAnsi"/>
          <w:sz w:val="22"/>
          <w:szCs w:val="22"/>
          <w:lang w:val="en-US"/>
        </w:rPr>
      </w:pPr>
    </w:p>
    <w:p w14:paraId="30A54AB5" w14:textId="676D04F4" w:rsidR="00A5709D" w:rsidRPr="000B29F4" w:rsidRDefault="00083D60" w:rsidP="00162A17">
      <w:pPr>
        <w:widowControl w:val="0"/>
        <w:autoSpaceDE w:val="0"/>
        <w:autoSpaceDN w:val="0"/>
        <w:adjustRightInd w:val="0"/>
        <w:rPr>
          <w:rFonts w:asciiTheme="majorHAnsi" w:hAnsiTheme="majorHAnsi"/>
          <w:sz w:val="22"/>
          <w:szCs w:val="22"/>
          <w:lang w:val="en-US"/>
        </w:rPr>
      </w:pPr>
      <w:r>
        <w:rPr>
          <w:rFonts w:asciiTheme="majorHAnsi" w:hAnsiTheme="majorHAnsi"/>
          <w:noProof/>
          <w:sz w:val="22"/>
          <w:szCs w:val="22"/>
          <w:lang w:val="en-US"/>
        </w:rPr>
        <w:drawing>
          <wp:inline distT="0" distB="0" distL="0" distR="0" wp14:anchorId="5C63F64E" wp14:editId="661D4C7C">
            <wp:extent cx="5972810" cy="21342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stretch>
                      <a:fillRect/>
                    </a:stretch>
                  </pic:blipFill>
                  <pic:spPr>
                    <a:xfrm>
                      <a:off x="0" y="0"/>
                      <a:ext cx="5972810" cy="2134235"/>
                    </a:xfrm>
                    <a:prstGeom prst="rect">
                      <a:avLst/>
                    </a:prstGeom>
                  </pic:spPr>
                </pic:pic>
              </a:graphicData>
            </a:graphic>
          </wp:inline>
        </w:drawing>
      </w:r>
    </w:p>
    <w:p w14:paraId="502FDE71" w14:textId="77777777" w:rsidR="00A5709D" w:rsidRPr="000B29F4" w:rsidRDefault="00A5709D" w:rsidP="00162A17">
      <w:pPr>
        <w:widowControl w:val="0"/>
        <w:autoSpaceDE w:val="0"/>
        <w:autoSpaceDN w:val="0"/>
        <w:adjustRightInd w:val="0"/>
        <w:rPr>
          <w:rFonts w:asciiTheme="majorHAnsi" w:hAnsiTheme="majorHAnsi"/>
          <w:sz w:val="22"/>
          <w:szCs w:val="22"/>
          <w:lang w:val="en-US"/>
        </w:rPr>
      </w:pPr>
    </w:p>
    <w:p w14:paraId="1D66DFD3" w14:textId="78E45F72" w:rsidR="00162A17" w:rsidRPr="00BD5878" w:rsidRDefault="00CC3AC1" w:rsidP="00162A17">
      <w:pPr>
        <w:widowControl w:val="0"/>
        <w:autoSpaceDE w:val="0"/>
        <w:autoSpaceDN w:val="0"/>
        <w:adjustRightInd w:val="0"/>
        <w:rPr>
          <w:rFonts w:asciiTheme="majorHAnsi" w:hAnsiTheme="majorHAnsi"/>
          <w:sz w:val="22"/>
          <w:szCs w:val="22"/>
          <w:lang w:val="en-US"/>
        </w:rPr>
      </w:pPr>
      <w:r w:rsidRPr="00BD5878">
        <w:rPr>
          <w:rFonts w:asciiTheme="majorHAnsi" w:hAnsiTheme="majorHAnsi"/>
          <w:sz w:val="22"/>
          <w:szCs w:val="22"/>
          <w:lang w:val="en-US"/>
        </w:rPr>
        <w:t xml:space="preserve">W.A. de </w:t>
      </w:r>
      <w:proofErr w:type="spellStart"/>
      <w:r w:rsidRPr="00BD5878">
        <w:rPr>
          <w:rFonts w:asciiTheme="majorHAnsi" w:hAnsiTheme="majorHAnsi"/>
          <w:sz w:val="22"/>
          <w:szCs w:val="22"/>
          <w:lang w:val="en-US"/>
        </w:rPr>
        <w:t>Vigier</w:t>
      </w:r>
      <w:proofErr w:type="spellEnd"/>
      <w:r w:rsidRPr="00BD5878">
        <w:rPr>
          <w:rFonts w:asciiTheme="majorHAnsi" w:hAnsiTheme="majorHAnsi"/>
          <w:sz w:val="22"/>
          <w:szCs w:val="22"/>
          <w:lang w:val="en-US"/>
        </w:rPr>
        <w:t xml:space="preserve"> Awards 202</w:t>
      </w:r>
      <w:r w:rsidR="00BD5878">
        <w:rPr>
          <w:rFonts w:asciiTheme="majorHAnsi" w:hAnsiTheme="majorHAnsi"/>
          <w:sz w:val="22"/>
          <w:szCs w:val="22"/>
          <w:lang w:val="en-US"/>
        </w:rPr>
        <w:t>3</w:t>
      </w:r>
    </w:p>
    <w:p w14:paraId="77582950" w14:textId="26EBD942" w:rsidR="00162A17" w:rsidRDefault="00BD5878" w:rsidP="00162A17">
      <w:pPr>
        <w:widowControl w:val="0"/>
        <w:autoSpaceDE w:val="0"/>
        <w:autoSpaceDN w:val="0"/>
        <w:adjustRightInd w:val="0"/>
        <w:rPr>
          <w:rFonts w:asciiTheme="majorHAnsi" w:hAnsiTheme="majorHAnsi"/>
          <w:b/>
          <w:sz w:val="28"/>
          <w:szCs w:val="22"/>
          <w:lang w:val="en-US"/>
        </w:rPr>
      </w:pPr>
      <w:r w:rsidRPr="00BD5878">
        <w:rPr>
          <w:rFonts w:asciiTheme="majorHAnsi" w:hAnsiTheme="majorHAnsi"/>
          <w:b/>
          <w:sz w:val="28"/>
          <w:szCs w:val="22"/>
          <w:lang w:val="en-US"/>
        </w:rPr>
        <w:t>15 Startups Set Out to Win CHF 100</w:t>
      </w:r>
      <w:r>
        <w:rPr>
          <w:rFonts w:asciiTheme="majorHAnsi" w:hAnsiTheme="majorHAnsi"/>
          <w:b/>
          <w:sz w:val="28"/>
          <w:szCs w:val="22"/>
          <w:lang w:val="en-US"/>
        </w:rPr>
        <w:t>,</w:t>
      </w:r>
      <w:r w:rsidRPr="00BD5878">
        <w:rPr>
          <w:rFonts w:asciiTheme="majorHAnsi" w:hAnsiTheme="majorHAnsi"/>
          <w:b/>
          <w:sz w:val="28"/>
          <w:szCs w:val="22"/>
          <w:lang w:val="en-US"/>
        </w:rPr>
        <w:t>000</w:t>
      </w:r>
    </w:p>
    <w:p w14:paraId="47C64B3A" w14:textId="77777777" w:rsidR="00BD5878" w:rsidRPr="00BD5878" w:rsidRDefault="00BD5878" w:rsidP="00162A17">
      <w:pPr>
        <w:widowControl w:val="0"/>
        <w:autoSpaceDE w:val="0"/>
        <w:autoSpaceDN w:val="0"/>
        <w:adjustRightInd w:val="0"/>
        <w:rPr>
          <w:rFonts w:asciiTheme="majorHAnsi" w:hAnsiTheme="majorHAnsi"/>
          <w:sz w:val="22"/>
          <w:szCs w:val="22"/>
          <w:lang w:val="en-US"/>
        </w:rPr>
      </w:pPr>
    </w:p>
    <w:p w14:paraId="0C35DCB9" w14:textId="5E77BDF5" w:rsidR="00162A17" w:rsidRPr="00BD5878" w:rsidRDefault="003352FD" w:rsidP="00162A17">
      <w:pPr>
        <w:widowControl w:val="0"/>
        <w:autoSpaceDE w:val="0"/>
        <w:autoSpaceDN w:val="0"/>
        <w:adjustRightInd w:val="0"/>
        <w:rPr>
          <w:rFonts w:asciiTheme="majorHAnsi" w:hAnsiTheme="majorHAnsi"/>
          <w:b/>
          <w:sz w:val="22"/>
          <w:szCs w:val="22"/>
          <w:lang w:val="en-US"/>
        </w:rPr>
      </w:pPr>
      <w:r w:rsidRPr="00BD5878">
        <w:rPr>
          <w:rFonts w:asciiTheme="majorHAnsi" w:hAnsiTheme="majorHAnsi"/>
          <w:sz w:val="22"/>
          <w:szCs w:val="22"/>
          <w:lang w:val="en-US"/>
        </w:rPr>
        <w:t xml:space="preserve">Solothurn, </w:t>
      </w:r>
      <w:r w:rsidR="00A5709D" w:rsidRPr="00BD5878">
        <w:rPr>
          <w:rFonts w:asciiTheme="majorHAnsi" w:hAnsiTheme="majorHAnsi"/>
          <w:sz w:val="22"/>
          <w:szCs w:val="22"/>
          <w:lang w:val="en-US"/>
        </w:rPr>
        <w:t>March 2</w:t>
      </w:r>
      <w:r w:rsidR="00BD5878">
        <w:rPr>
          <w:rFonts w:asciiTheme="majorHAnsi" w:hAnsiTheme="majorHAnsi"/>
          <w:sz w:val="22"/>
          <w:szCs w:val="22"/>
          <w:lang w:val="en-US"/>
        </w:rPr>
        <w:t>9</w:t>
      </w:r>
      <w:r w:rsidRPr="00BD5878">
        <w:rPr>
          <w:rFonts w:asciiTheme="majorHAnsi" w:hAnsiTheme="majorHAnsi"/>
          <w:sz w:val="22"/>
          <w:szCs w:val="22"/>
          <w:lang w:val="en-US"/>
        </w:rPr>
        <w:t>,</w:t>
      </w:r>
      <w:r w:rsidR="00CC3AC1" w:rsidRPr="00BD5878">
        <w:rPr>
          <w:rFonts w:asciiTheme="majorHAnsi" w:hAnsiTheme="majorHAnsi"/>
          <w:sz w:val="22"/>
          <w:szCs w:val="22"/>
          <w:lang w:val="en-US"/>
        </w:rPr>
        <w:t xml:space="preserve"> 202</w:t>
      </w:r>
      <w:r w:rsidR="00BD5878">
        <w:rPr>
          <w:rFonts w:asciiTheme="majorHAnsi" w:hAnsiTheme="majorHAnsi"/>
          <w:sz w:val="22"/>
          <w:szCs w:val="22"/>
          <w:lang w:val="en-US"/>
        </w:rPr>
        <w:t>3</w:t>
      </w:r>
      <w:r w:rsidR="00162A17" w:rsidRPr="00BD5878">
        <w:rPr>
          <w:rFonts w:asciiTheme="majorHAnsi" w:hAnsiTheme="majorHAnsi"/>
          <w:sz w:val="22"/>
          <w:szCs w:val="22"/>
          <w:lang w:val="en-US"/>
        </w:rPr>
        <w:t xml:space="preserve"> </w:t>
      </w:r>
      <w:r w:rsidR="00CC3AC1" w:rsidRPr="00BD5878">
        <w:rPr>
          <w:rFonts w:asciiTheme="majorHAnsi" w:hAnsiTheme="majorHAnsi"/>
          <w:b/>
          <w:sz w:val="22"/>
          <w:szCs w:val="22"/>
          <w:lang w:val="en-US"/>
        </w:rPr>
        <w:t>1</w:t>
      </w:r>
      <w:r w:rsidR="00BD5878">
        <w:rPr>
          <w:rFonts w:asciiTheme="majorHAnsi" w:hAnsiTheme="majorHAnsi"/>
          <w:b/>
          <w:sz w:val="22"/>
          <w:szCs w:val="22"/>
          <w:lang w:val="en-US"/>
        </w:rPr>
        <w:t>5</w:t>
      </w:r>
      <w:r w:rsidR="00162A17" w:rsidRPr="00BD5878">
        <w:rPr>
          <w:rFonts w:asciiTheme="majorHAnsi" w:hAnsiTheme="majorHAnsi"/>
          <w:b/>
          <w:sz w:val="22"/>
          <w:szCs w:val="22"/>
          <w:lang w:val="en-US"/>
        </w:rPr>
        <w:t xml:space="preserve"> startups are one lap further in the race for </w:t>
      </w:r>
      <w:r w:rsidR="00BD5878">
        <w:rPr>
          <w:rFonts w:asciiTheme="majorHAnsi" w:hAnsiTheme="majorHAnsi"/>
          <w:b/>
          <w:sz w:val="22"/>
          <w:szCs w:val="22"/>
          <w:lang w:val="en-US"/>
        </w:rPr>
        <w:t xml:space="preserve">one of </w:t>
      </w:r>
      <w:r w:rsidR="0067399A" w:rsidRPr="00BD5878">
        <w:rPr>
          <w:rFonts w:asciiTheme="majorHAnsi" w:hAnsiTheme="majorHAnsi"/>
          <w:b/>
          <w:sz w:val="22"/>
          <w:szCs w:val="22"/>
          <w:lang w:val="en-US"/>
        </w:rPr>
        <w:t xml:space="preserve">up to </w:t>
      </w:r>
      <w:r w:rsidR="00BD5878">
        <w:rPr>
          <w:rFonts w:asciiTheme="majorHAnsi" w:hAnsiTheme="majorHAnsi"/>
          <w:b/>
          <w:sz w:val="22"/>
          <w:szCs w:val="22"/>
          <w:lang w:val="en-US"/>
        </w:rPr>
        <w:t>five</w:t>
      </w:r>
      <w:r w:rsidR="00162A17" w:rsidRPr="00BD5878">
        <w:rPr>
          <w:rFonts w:asciiTheme="majorHAnsi" w:hAnsiTheme="majorHAnsi"/>
          <w:b/>
          <w:sz w:val="22"/>
          <w:szCs w:val="22"/>
          <w:lang w:val="en-US"/>
        </w:rPr>
        <w:t xml:space="preserve"> coveted W.A. de </w:t>
      </w:r>
      <w:proofErr w:type="spellStart"/>
      <w:r w:rsidR="00162A17" w:rsidRPr="00BD5878">
        <w:rPr>
          <w:rFonts w:asciiTheme="majorHAnsi" w:hAnsiTheme="majorHAnsi"/>
          <w:b/>
          <w:sz w:val="22"/>
          <w:szCs w:val="22"/>
          <w:lang w:val="en-US"/>
        </w:rPr>
        <w:t>Vigier</w:t>
      </w:r>
      <w:proofErr w:type="spellEnd"/>
      <w:r w:rsidR="00162A17" w:rsidRPr="00BD5878">
        <w:rPr>
          <w:rFonts w:asciiTheme="majorHAnsi" w:hAnsiTheme="majorHAnsi"/>
          <w:b/>
          <w:sz w:val="22"/>
          <w:szCs w:val="22"/>
          <w:lang w:val="en-US"/>
        </w:rPr>
        <w:t xml:space="preserve"> Awards. The startups were selected from </w:t>
      </w:r>
      <w:r w:rsidR="00AA56D6" w:rsidRPr="00BD5878">
        <w:rPr>
          <w:rFonts w:asciiTheme="majorHAnsi" w:hAnsiTheme="majorHAnsi"/>
          <w:b/>
          <w:sz w:val="22"/>
          <w:szCs w:val="22"/>
          <w:lang w:val="en-US"/>
        </w:rPr>
        <w:t xml:space="preserve">among </w:t>
      </w:r>
      <w:r w:rsidR="00CC3AC1" w:rsidRPr="00BD5878">
        <w:rPr>
          <w:rFonts w:asciiTheme="majorHAnsi" w:hAnsiTheme="majorHAnsi"/>
          <w:b/>
          <w:sz w:val="22"/>
          <w:szCs w:val="22"/>
          <w:lang w:val="en-US"/>
        </w:rPr>
        <w:t>5</w:t>
      </w:r>
      <w:r w:rsidR="00162A17" w:rsidRPr="00BD5878">
        <w:rPr>
          <w:rFonts w:asciiTheme="majorHAnsi" w:hAnsiTheme="majorHAnsi"/>
          <w:b/>
          <w:sz w:val="22"/>
          <w:szCs w:val="22"/>
          <w:lang w:val="en-US"/>
        </w:rPr>
        <w:t xml:space="preserve">0 young companies who presented their ideas to the foundation board, </w:t>
      </w:r>
      <w:r w:rsidR="00BD5878">
        <w:rPr>
          <w:rFonts w:asciiTheme="majorHAnsi" w:hAnsiTheme="majorHAnsi"/>
          <w:b/>
          <w:sz w:val="22"/>
          <w:szCs w:val="22"/>
          <w:lang w:val="en-US"/>
        </w:rPr>
        <w:t xml:space="preserve">a live audience </w:t>
      </w:r>
      <w:r w:rsidR="0067399A" w:rsidRPr="00BD5878">
        <w:rPr>
          <w:rFonts w:asciiTheme="majorHAnsi" w:hAnsiTheme="majorHAnsi"/>
          <w:b/>
          <w:sz w:val="22"/>
          <w:szCs w:val="22"/>
          <w:lang w:val="en-US"/>
        </w:rPr>
        <w:t>and online viewers</w:t>
      </w:r>
      <w:r w:rsidR="00162A17" w:rsidRPr="00BD5878">
        <w:rPr>
          <w:rFonts w:asciiTheme="majorHAnsi" w:hAnsiTheme="majorHAnsi"/>
          <w:b/>
          <w:sz w:val="22"/>
          <w:szCs w:val="22"/>
          <w:lang w:val="en-US"/>
        </w:rPr>
        <w:t xml:space="preserve"> on Selection Day in mi</w:t>
      </w:r>
      <w:r w:rsidR="00AA56D6" w:rsidRPr="00BD5878">
        <w:rPr>
          <w:rFonts w:asciiTheme="majorHAnsi" w:hAnsiTheme="majorHAnsi"/>
          <w:b/>
          <w:sz w:val="22"/>
          <w:szCs w:val="22"/>
          <w:lang w:val="en-US"/>
        </w:rPr>
        <w:t>d-February. U</w:t>
      </w:r>
      <w:r w:rsidR="0067399A" w:rsidRPr="00BD5878">
        <w:rPr>
          <w:rFonts w:asciiTheme="majorHAnsi" w:hAnsiTheme="majorHAnsi"/>
          <w:b/>
          <w:sz w:val="22"/>
          <w:szCs w:val="22"/>
          <w:lang w:val="en-US"/>
        </w:rPr>
        <w:t>p to</w:t>
      </w:r>
      <w:r w:rsidR="00162A17" w:rsidRPr="00BD5878">
        <w:rPr>
          <w:rFonts w:asciiTheme="majorHAnsi" w:hAnsiTheme="majorHAnsi"/>
          <w:b/>
          <w:sz w:val="22"/>
          <w:szCs w:val="22"/>
          <w:lang w:val="en-US"/>
        </w:rPr>
        <w:t xml:space="preserve"> </w:t>
      </w:r>
      <w:r w:rsidR="00BD5878">
        <w:rPr>
          <w:rFonts w:asciiTheme="majorHAnsi" w:hAnsiTheme="majorHAnsi"/>
          <w:b/>
          <w:sz w:val="22"/>
          <w:szCs w:val="22"/>
          <w:lang w:val="en-US"/>
        </w:rPr>
        <w:t>five</w:t>
      </w:r>
      <w:r w:rsidR="00162A17" w:rsidRPr="00BD5878">
        <w:rPr>
          <w:rFonts w:asciiTheme="majorHAnsi" w:hAnsiTheme="majorHAnsi"/>
          <w:b/>
          <w:sz w:val="22"/>
          <w:szCs w:val="22"/>
          <w:lang w:val="en-US"/>
        </w:rPr>
        <w:t xml:space="preserve"> </w:t>
      </w:r>
      <w:r w:rsidR="004463CF" w:rsidRPr="00BD5878">
        <w:rPr>
          <w:rFonts w:asciiTheme="majorHAnsi" w:hAnsiTheme="majorHAnsi"/>
          <w:b/>
          <w:sz w:val="22"/>
          <w:szCs w:val="22"/>
          <w:lang w:val="en-US"/>
        </w:rPr>
        <w:t>Swiss entrepreneurs</w:t>
      </w:r>
      <w:r w:rsidR="00162A17" w:rsidRPr="00BD5878">
        <w:rPr>
          <w:rFonts w:asciiTheme="majorHAnsi" w:hAnsiTheme="majorHAnsi"/>
          <w:b/>
          <w:sz w:val="22"/>
          <w:szCs w:val="22"/>
          <w:lang w:val="en-US"/>
        </w:rPr>
        <w:t xml:space="preserve"> will receive CHF 100,000 </w:t>
      </w:r>
      <w:r w:rsidR="001253BF" w:rsidRPr="00BD5878">
        <w:rPr>
          <w:rFonts w:asciiTheme="majorHAnsi" w:hAnsiTheme="majorHAnsi"/>
          <w:b/>
          <w:sz w:val="22"/>
          <w:szCs w:val="22"/>
          <w:lang w:val="en-US"/>
        </w:rPr>
        <w:t>each at the award c</w:t>
      </w:r>
      <w:r w:rsidRPr="00BD5878">
        <w:rPr>
          <w:rFonts w:asciiTheme="majorHAnsi" w:hAnsiTheme="majorHAnsi"/>
          <w:b/>
          <w:sz w:val="22"/>
          <w:szCs w:val="22"/>
          <w:lang w:val="en-US"/>
        </w:rPr>
        <w:t xml:space="preserve">eremony on </w:t>
      </w:r>
      <w:r w:rsidR="00162A17" w:rsidRPr="00BD5878">
        <w:rPr>
          <w:rFonts w:asciiTheme="majorHAnsi" w:hAnsiTheme="majorHAnsi"/>
          <w:b/>
          <w:sz w:val="22"/>
          <w:szCs w:val="22"/>
          <w:lang w:val="en-US"/>
        </w:rPr>
        <w:t>June</w:t>
      </w:r>
      <w:r w:rsidR="00CC3AC1" w:rsidRPr="00BD5878">
        <w:rPr>
          <w:rFonts w:asciiTheme="majorHAnsi" w:hAnsiTheme="majorHAnsi"/>
          <w:b/>
          <w:sz w:val="22"/>
          <w:szCs w:val="22"/>
          <w:lang w:val="en-US"/>
        </w:rPr>
        <w:t xml:space="preserve"> 2</w:t>
      </w:r>
      <w:r w:rsidR="00BD5878">
        <w:rPr>
          <w:rFonts w:asciiTheme="majorHAnsi" w:hAnsiTheme="majorHAnsi"/>
          <w:b/>
          <w:sz w:val="22"/>
          <w:szCs w:val="22"/>
          <w:lang w:val="en-US"/>
        </w:rPr>
        <w:t>0</w:t>
      </w:r>
      <w:r w:rsidR="00CC3AC1" w:rsidRPr="00BD5878">
        <w:rPr>
          <w:rFonts w:asciiTheme="majorHAnsi" w:hAnsiTheme="majorHAnsi"/>
          <w:b/>
          <w:sz w:val="22"/>
          <w:szCs w:val="22"/>
          <w:lang w:val="en-US"/>
        </w:rPr>
        <w:t>, 202</w:t>
      </w:r>
      <w:r w:rsidR="00BD5878">
        <w:rPr>
          <w:rFonts w:asciiTheme="majorHAnsi" w:hAnsiTheme="majorHAnsi"/>
          <w:b/>
          <w:sz w:val="22"/>
          <w:szCs w:val="22"/>
          <w:lang w:val="en-US"/>
        </w:rPr>
        <w:t>3</w:t>
      </w:r>
      <w:r w:rsidR="00162A17" w:rsidRPr="00BD5878">
        <w:rPr>
          <w:rFonts w:asciiTheme="majorHAnsi" w:hAnsiTheme="majorHAnsi"/>
          <w:b/>
          <w:sz w:val="22"/>
          <w:szCs w:val="22"/>
          <w:lang w:val="en-US"/>
        </w:rPr>
        <w:t>.</w:t>
      </w:r>
    </w:p>
    <w:p w14:paraId="09616606" w14:textId="77777777" w:rsidR="00162A17" w:rsidRPr="00BD5878" w:rsidRDefault="00162A17" w:rsidP="00162A17">
      <w:pPr>
        <w:widowControl w:val="0"/>
        <w:autoSpaceDE w:val="0"/>
        <w:autoSpaceDN w:val="0"/>
        <w:adjustRightInd w:val="0"/>
        <w:rPr>
          <w:rFonts w:asciiTheme="majorHAnsi" w:hAnsiTheme="majorHAnsi"/>
          <w:sz w:val="22"/>
          <w:szCs w:val="22"/>
          <w:lang w:val="en-US"/>
        </w:rPr>
      </w:pPr>
    </w:p>
    <w:p w14:paraId="50162CC3" w14:textId="2E72C08A" w:rsidR="00DB2EB4" w:rsidRPr="00BD5878" w:rsidRDefault="008039EA" w:rsidP="00DB2EB4">
      <w:pPr>
        <w:widowControl w:val="0"/>
        <w:autoSpaceDE w:val="0"/>
        <w:autoSpaceDN w:val="0"/>
        <w:adjustRightInd w:val="0"/>
        <w:rPr>
          <w:rFonts w:asciiTheme="majorHAnsi" w:eastAsiaTheme="minorEastAsia" w:hAnsiTheme="majorHAnsi" w:cs="Helvetica"/>
          <w:sz w:val="22"/>
          <w:szCs w:val="22"/>
          <w:lang w:val="en-US"/>
        </w:rPr>
      </w:pPr>
      <w:r w:rsidRPr="00BD5878">
        <w:rPr>
          <w:rFonts w:asciiTheme="majorHAnsi" w:hAnsiTheme="majorHAnsi"/>
          <w:sz w:val="22"/>
          <w:szCs w:val="22"/>
          <w:lang w:val="en-US"/>
        </w:rPr>
        <w:t>On Selection Day</w:t>
      </w:r>
      <w:r w:rsidR="003352FD" w:rsidRPr="00BD5878">
        <w:rPr>
          <w:rFonts w:asciiTheme="majorHAnsi" w:hAnsiTheme="majorHAnsi"/>
          <w:sz w:val="22"/>
          <w:szCs w:val="22"/>
          <w:lang w:val="en-US"/>
        </w:rPr>
        <w:t xml:space="preserve"> on </w:t>
      </w:r>
      <w:r w:rsidR="00162A17" w:rsidRPr="00BD5878">
        <w:rPr>
          <w:rFonts w:asciiTheme="majorHAnsi" w:hAnsiTheme="majorHAnsi"/>
          <w:sz w:val="22"/>
          <w:szCs w:val="22"/>
          <w:lang w:val="en-US"/>
        </w:rPr>
        <w:t>February</w:t>
      </w:r>
      <w:r w:rsidR="00CC3AC1" w:rsidRPr="00BD5878">
        <w:rPr>
          <w:rFonts w:asciiTheme="majorHAnsi" w:hAnsiTheme="majorHAnsi"/>
          <w:sz w:val="22"/>
          <w:szCs w:val="22"/>
          <w:lang w:val="en-US"/>
        </w:rPr>
        <w:t xml:space="preserve"> </w:t>
      </w:r>
      <w:r w:rsidR="00BD5878">
        <w:rPr>
          <w:rFonts w:asciiTheme="majorHAnsi" w:hAnsiTheme="majorHAnsi"/>
          <w:sz w:val="22"/>
          <w:szCs w:val="22"/>
          <w:lang w:val="en-US"/>
        </w:rPr>
        <w:t>23</w:t>
      </w:r>
      <w:r w:rsidR="00162A17" w:rsidRPr="00BD5878">
        <w:rPr>
          <w:rFonts w:asciiTheme="majorHAnsi" w:hAnsiTheme="majorHAnsi"/>
          <w:sz w:val="22"/>
          <w:szCs w:val="22"/>
          <w:lang w:val="en-US"/>
        </w:rPr>
        <w:t xml:space="preserve">, the </w:t>
      </w:r>
      <w:r w:rsidR="00CC3AC1" w:rsidRPr="00BD5878">
        <w:rPr>
          <w:rFonts w:asciiTheme="majorHAnsi" w:hAnsiTheme="majorHAnsi"/>
          <w:sz w:val="22"/>
          <w:szCs w:val="22"/>
          <w:lang w:val="en-US"/>
        </w:rPr>
        <w:t>Top 1</w:t>
      </w:r>
      <w:r w:rsidR="00BD5878">
        <w:rPr>
          <w:rFonts w:asciiTheme="majorHAnsi" w:hAnsiTheme="majorHAnsi"/>
          <w:sz w:val="22"/>
          <w:szCs w:val="22"/>
          <w:lang w:val="en-US"/>
        </w:rPr>
        <w:t>5</w:t>
      </w:r>
      <w:r w:rsidR="00162A17" w:rsidRPr="00BD5878">
        <w:rPr>
          <w:rFonts w:asciiTheme="majorHAnsi" w:hAnsiTheme="majorHAnsi"/>
          <w:sz w:val="22"/>
          <w:szCs w:val="22"/>
          <w:lang w:val="en-US"/>
        </w:rPr>
        <w:t xml:space="preserve"> were chosen from </w:t>
      </w:r>
      <w:r w:rsidR="00AA56D6" w:rsidRPr="00BD5878">
        <w:rPr>
          <w:rFonts w:asciiTheme="majorHAnsi" w:hAnsiTheme="majorHAnsi"/>
          <w:sz w:val="22"/>
          <w:szCs w:val="22"/>
          <w:lang w:val="en-US"/>
        </w:rPr>
        <w:t xml:space="preserve">among </w:t>
      </w:r>
      <w:r w:rsidR="00CC3AC1" w:rsidRPr="00BD5878">
        <w:rPr>
          <w:rFonts w:asciiTheme="majorHAnsi" w:hAnsiTheme="majorHAnsi"/>
          <w:sz w:val="22"/>
          <w:szCs w:val="22"/>
          <w:lang w:val="en-US"/>
        </w:rPr>
        <w:t>5</w:t>
      </w:r>
      <w:r w:rsidR="00162A17" w:rsidRPr="00BD5878">
        <w:rPr>
          <w:rFonts w:asciiTheme="majorHAnsi" w:hAnsiTheme="majorHAnsi"/>
          <w:sz w:val="22"/>
          <w:szCs w:val="22"/>
          <w:lang w:val="en-US"/>
        </w:rPr>
        <w:t xml:space="preserve">0 pre-selected startups. </w:t>
      </w:r>
      <w:r w:rsidR="00DB2EB4" w:rsidRPr="00BD5878">
        <w:rPr>
          <w:rFonts w:asciiTheme="majorHAnsi" w:eastAsiaTheme="minorEastAsia" w:hAnsiTheme="majorHAnsi" w:cs="Helvetica"/>
          <w:sz w:val="22"/>
          <w:szCs w:val="22"/>
          <w:lang w:val="en-US"/>
        </w:rPr>
        <w:t xml:space="preserve">A </w:t>
      </w:r>
      <w:r w:rsidR="00BD5878">
        <w:rPr>
          <w:rFonts w:asciiTheme="majorHAnsi" w:eastAsiaTheme="minorEastAsia" w:hAnsiTheme="majorHAnsi" w:cs="Helvetica"/>
          <w:sz w:val="22"/>
          <w:szCs w:val="22"/>
          <w:lang w:val="en-US"/>
        </w:rPr>
        <w:t>record number</w:t>
      </w:r>
      <w:r w:rsidR="00DB2EB4" w:rsidRPr="00BD5878">
        <w:rPr>
          <w:rFonts w:asciiTheme="majorHAnsi" w:eastAsiaTheme="minorEastAsia" w:hAnsiTheme="majorHAnsi" w:cs="Helvetica"/>
          <w:sz w:val="22"/>
          <w:szCs w:val="22"/>
          <w:lang w:val="en-US"/>
        </w:rPr>
        <w:t xml:space="preserve"> of </w:t>
      </w:r>
      <w:r w:rsidR="00CC3AC1" w:rsidRPr="00BD5878">
        <w:rPr>
          <w:rFonts w:asciiTheme="majorHAnsi" w:eastAsiaTheme="minorEastAsia" w:hAnsiTheme="majorHAnsi" w:cs="Helvetica"/>
          <w:sz w:val="22"/>
          <w:szCs w:val="22"/>
          <w:lang w:val="en-US"/>
        </w:rPr>
        <w:t xml:space="preserve">over </w:t>
      </w:r>
      <w:r w:rsidR="00BD5878">
        <w:rPr>
          <w:rFonts w:asciiTheme="majorHAnsi" w:eastAsiaTheme="minorEastAsia" w:hAnsiTheme="majorHAnsi" w:cs="Helvetica"/>
          <w:sz w:val="22"/>
          <w:szCs w:val="22"/>
          <w:lang w:val="en-US"/>
        </w:rPr>
        <w:t>3</w:t>
      </w:r>
      <w:r w:rsidR="00CC3AC1" w:rsidRPr="00BD5878">
        <w:rPr>
          <w:rFonts w:asciiTheme="majorHAnsi" w:eastAsiaTheme="minorEastAsia" w:hAnsiTheme="majorHAnsi" w:cs="Helvetica"/>
          <w:sz w:val="22"/>
          <w:szCs w:val="22"/>
          <w:lang w:val="en-US"/>
        </w:rPr>
        <w:t>00</w:t>
      </w:r>
      <w:r w:rsidR="00DB2EB4" w:rsidRPr="00BD5878">
        <w:rPr>
          <w:rFonts w:asciiTheme="majorHAnsi" w:eastAsiaTheme="minorEastAsia" w:hAnsiTheme="majorHAnsi" w:cs="Helvetica"/>
          <w:sz w:val="22"/>
          <w:szCs w:val="22"/>
          <w:lang w:val="en-US"/>
        </w:rPr>
        <w:t xml:space="preserve"> applications were submitted</w:t>
      </w:r>
      <w:r w:rsidR="00CC3AC1" w:rsidRPr="00BD5878">
        <w:rPr>
          <w:rFonts w:asciiTheme="majorHAnsi" w:eastAsiaTheme="minorEastAsia" w:hAnsiTheme="majorHAnsi" w:cs="Helvetica"/>
          <w:sz w:val="22"/>
          <w:szCs w:val="22"/>
          <w:lang w:val="en-US"/>
        </w:rPr>
        <w:t>.</w:t>
      </w:r>
    </w:p>
    <w:p w14:paraId="544301D0" w14:textId="475CD9A3" w:rsidR="00162A17" w:rsidRPr="00BD5878" w:rsidRDefault="00162A17" w:rsidP="00162A17">
      <w:pPr>
        <w:widowControl w:val="0"/>
        <w:autoSpaceDE w:val="0"/>
        <w:autoSpaceDN w:val="0"/>
        <w:adjustRightInd w:val="0"/>
        <w:rPr>
          <w:rFonts w:asciiTheme="majorHAnsi" w:hAnsiTheme="majorHAnsi"/>
          <w:sz w:val="22"/>
          <w:szCs w:val="22"/>
          <w:lang w:val="en-US"/>
        </w:rPr>
      </w:pPr>
    </w:p>
    <w:p w14:paraId="762D26B7" w14:textId="4B5F6077" w:rsidR="00162E75" w:rsidRPr="00BD5878" w:rsidRDefault="00162A17" w:rsidP="00162A17">
      <w:pPr>
        <w:widowControl w:val="0"/>
        <w:autoSpaceDE w:val="0"/>
        <w:autoSpaceDN w:val="0"/>
        <w:adjustRightInd w:val="0"/>
        <w:rPr>
          <w:rFonts w:asciiTheme="majorHAnsi" w:hAnsiTheme="majorHAnsi"/>
          <w:sz w:val="22"/>
          <w:szCs w:val="22"/>
          <w:lang w:val="en-US"/>
        </w:rPr>
      </w:pPr>
      <w:r w:rsidRPr="00BD5878">
        <w:rPr>
          <w:rFonts w:asciiTheme="majorHAnsi" w:hAnsiTheme="majorHAnsi"/>
          <w:sz w:val="22"/>
          <w:szCs w:val="22"/>
          <w:lang w:val="en-US"/>
        </w:rPr>
        <w:t>"</w:t>
      </w:r>
      <w:r w:rsidR="009800DF" w:rsidRPr="00BD5878">
        <w:rPr>
          <w:rFonts w:asciiTheme="majorHAnsi" w:hAnsiTheme="majorHAnsi"/>
          <w:sz w:val="22"/>
          <w:szCs w:val="22"/>
          <w:lang w:val="en-US"/>
        </w:rPr>
        <w:t xml:space="preserve">We </w:t>
      </w:r>
      <w:r w:rsidR="00CC3AC1" w:rsidRPr="00BD5878">
        <w:rPr>
          <w:rFonts w:asciiTheme="majorHAnsi" w:hAnsiTheme="majorHAnsi"/>
          <w:sz w:val="22"/>
          <w:szCs w:val="22"/>
          <w:lang w:val="en-US"/>
        </w:rPr>
        <w:t xml:space="preserve">were </w:t>
      </w:r>
      <w:r w:rsidR="00BD5878">
        <w:rPr>
          <w:rFonts w:asciiTheme="majorHAnsi" w:hAnsiTheme="majorHAnsi"/>
          <w:sz w:val="22"/>
          <w:szCs w:val="22"/>
          <w:lang w:val="en-US"/>
        </w:rPr>
        <w:t xml:space="preserve">so excited to host this event in person at </w:t>
      </w:r>
      <w:proofErr w:type="spellStart"/>
      <w:r w:rsidR="00BD5878">
        <w:rPr>
          <w:rFonts w:asciiTheme="majorHAnsi" w:hAnsiTheme="majorHAnsi"/>
          <w:sz w:val="22"/>
          <w:szCs w:val="22"/>
          <w:lang w:val="en-US"/>
        </w:rPr>
        <w:t>Kulturfabrik</w:t>
      </w:r>
      <w:proofErr w:type="spellEnd"/>
      <w:r w:rsidR="00BD5878">
        <w:rPr>
          <w:rFonts w:asciiTheme="majorHAnsi" w:hAnsiTheme="majorHAnsi"/>
          <w:sz w:val="22"/>
          <w:szCs w:val="22"/>
          <w:lang w:val="en-US"/>
        </w:rPr>
        <w:t xml:space="preserve"> Kofmehl</w:t>
      </w:r>
      <w:r w:rsidR="007D413D">
        <w:rPr>
          <w:rFonts w:asciiTheme="majorHAnsi" w:hAnsiTheme="majorHAnsi"/>
          <w:sz w:val="22"/>
          <w:szCs w:val="22"/>
          <w:lang w:val="en-US"/>
        </w:rPr>
        <w:t xml:space="preserve"> in Solothurn</w:t>
      </w:r>
      <w:r w:rsidR="00BD5878">
        <w:rPr>
          <w:rFonts w:asciiTheme="majorHAnsi" w:hAnsiTheme="majorHAnsi"/>
          <w:sz w:val="22"/>
          <w:szCs w:val="22"/>
          <w:lang w:val="en-US"/>
        </w:rPr>
        <w:t xml:space="preserve">. The atmosphere was great and the audience as well as the jury were very </w:t>
      </w:r>
      <w:r w:rsidR="00CC3AC1" w:rsidRPr="00BD5878">
        <w:rPr>
          <w:rFonts w:asciiTheme="majorHAnsi" w:hAnsiTheme="majorHAnsi"/>
          <w:sz w:val="22"/>
          <w:szCs w:val="22"/>
          <w:lang w:val="en-US"/>
        </w:rPr>
        <w:t xml:space="preserve">impressed with the pitches </w:t>
      </w:r>
      <w:r w:rsidR="00BD5878">
        <w:rPr>
          <w:rFonts w:asciiTheme="majorHAnsi" w:hAnsiTheme="majorHAnsi"/>
          <w:sz w:val="22"/>
          <w:szCs w:val="22"/>
          <w:lang w:val="en-US"/>
        </w:rPr>
        <w:t xml:space="preserve">by these young, brilliant </w:t>
      </w:r>
      <w:proofErr w:type="gramStart"/>
      <w:r w:rsidR="00BD5878">
        <w:rPr>
          <w:rFonts w:asciiTheme="majorHAnsi" w:hAnsiTheme="majorHAnsi"/>
          <w:sz w:val="22"/>
          <w:szCs w:val="22"/>
          <w:lang w:val="en-US"/>
        </w:rPr>
        <w:t>entrepreneurs</w:t>
      </w:r>
      <w:r w:rsidR="009800DF" w:rsidRPr="00BD5878">
        <w:rPr>
          <w:rFonts w:asciiTheme="majorHAnsi" w:hAnsiTheme="majorHAnsi"/>
          <w:sz w:val="22"/>
          <w:szCs w:val="22"/>
          <w:lang w:val="en-US"/>
        </w:rPr>
        <w:t>“</w:t>
      </w:r>
      <w:proofErr w:type="gramEnd"/>
      <w:r w:rsidR="009800DF" w:rsidRPr="00BD5878">
        <w:rPr>
          <w:rFonts w:asciiTheme="majorHAnsi" w:hAnsiTheme="majorHAnsi"/>
          <w:sz w:val="22"/>
          <w:szCs w:val="22"/>
          <w:lang w:val="en-US"/>
        </w:rPr>
        <w:t xml:space="preserve">, says </w:t>
      </w:r>
      <w:r w:rsidR="00CC3AC1" w:rsidRPr="00BD5878">
        <w:rPr>
          <w:rFonts w:asciiTheme="majorHAnsi" w:hAnsiTheme="majorHAnsi"/>
          <w:sz w:val="22"/>
          <w:szCs w:val="22"/>
          <w:lang w:val="en-US"/>
        </w:rPr>
        <w:t>Carmen</w:t>
      </w:r>
      <w:r w:rsidR="009800DF" w:rsidRPr="00BD5878">
        <w:rPr>
          <w:rFonts w:asciiTheme="majorHAnsi" w:hAnsiTheme="majorHAnsi"/>
          <w:sz w:val="22"/>
          <w:szCs w:val="22"/>
          <w:lang w:val="en-US"/>
        </w:rPr>
        <w:t xml:space="preserve"> </w:t>
      </w:r>
      <w:proofErr w:type="spellStart"/>
      <w:r w:rsidR="00CC3AC1" w:rsidRPr="00BD5878">
        <w:rPr>
          <w:rFonts w:asciiTheme="majorHAnsi" w:hAnsiTheme="majorHAnsi"/>
          <w:sz w:val="22"/>
          <w:szCs w:val="22"/>
          <w:lang w:val="en-US"/>
        </w:rPr>
        <w:t>Lamparter</w:t>
      </w:r>
      <w:proofErr w:type="spellEnd"/>
      <w:r w:rsidR="00CC3AC1" w:rsidRPr="00BD5878">
        <w:rPr>
          <w:rFonts w:asciiTheme="majorHAnsi" w:hAnsiTheme="majorHAnsi"/>
          <w:sz w:val="22"/>
          <w:szCs w:val="22"/>
          <w:lang w:val="en-US"/>
        </w:rPr>
        <w:t xml:space="preserve">, COO </w:t>
      </w:r>
      <w:r w:rsidR="009800DF" w:rsidRPr="00BD5878">
        <w:rPr>
          <w:rFonts w:asciiTheme="majorHAnsi" w:hAnsiTheme="majorHAnsi"/>
          <w:sz w:val="22"/>
          <w:szCs w:val="22"/>
          <w:lang w:val="en-US"/>
        </w:rPr>
        <w:t xml:space="preserve">of the W.A. de </w:t>
      </w:r>
      <w:proofErr w:type="spellStart"/>
      <w:r w:rsidR="009800DF" w:rsidRPr="00BD5878">
        <w:rPr>
          <w:rFonts w:asciiTheme="majorHAnsi" w:hAnsiTheme="majorHAnsi"/>
          <w:sz w:val="22"/>
          <w:szCs w:val="22"/>
          <w:lang w:val="en-US"/>
        </w:rPr>
        <w:t>Vigier</w:t>
      </w:r>
      <w:proofErr w:type="spellEnd"/>
      <w:r w:rsidR="009800DF" w:rsidRPr="00BD5878">
        <w:rPr>
          <w:rFonts w:asciiTheme="majorHAnsi" w:hAnsiTheme="majorHAnsi"/>
          <w:sz w:val="22"/>
          <w:szCs w:val="22"/>
          <w:lang w:val="en-US"/>
        </w:rPr>
        <w:t xml:space="preserve"> Foundation. </w:t>
      </w:r>
      <w:r w:rsidR="008039EA" w:rsidRPr="00BD5878">
        <w:rPr>
          <w:rFonts w:asciiTheme="majorHAnsi" w:hAnsiTheme="majorHAnsi"/>
          <w:sz w:val="22"/>
          <w:szCs w:val="22"/>
          <w:lang w:val="en-US"/>
        </w:rPr>
        <w:t>„</w:t>
      </w:r>
      <w:r w:rsidR="00BD5878">
        <w:rPr>
          <w:rFonts w:asciiTheme="majorHAnsi" w:hAnsiTheme="majorHAnsi"/>
          <w:sz w:val="22"/>
          <w:szCs w:val="22"/>
          <w:lang w:val="en-US"/>
        </w:rPr>
        <w:t xml:space="preserve">During the pandemic, we started live streaming our main events. We decided to keep doing so, because we want to offer these 50 startups maximum visibility, both nationally and </w:t>
      </w:r>
      <w:proofErr w:type="gramStart"/>
      <w:r w:rsidR="00BD5878">
        <w:rPr>
          <w:rFonts w:asciiTheme="majorHAnsi" w:hAnsiTheme="majorHAnsi"/>
          <w:sz w:val="22"/>
          <w:szCs w:val="22"/>
          <w:lang w:val="en-US"/>
        </w:rPr>
        <w:t>internationally</w:t>
      </w:r>
      <w:r w:rsidR="008039EA" w:rsidRPr="00BD5878">
        <w:rPr>
          <w:rFonts w:asciiTheme="majorHAnsi" w:hAnsiTheme="majorHAnsi"/>
          <w:sz w:val="22"/>
          <w:szCs w:val="22"/>
          <w:lang w:val="en-US"/>
        </w:rPr>
        <w:t>“</w:t>
      </w:r>
      <w:proofErr w:type="gramEnd"/>
      <w:r w:rsidR="008039EA" w:rsidRPr="00BD5878">
        <w:rPr>
          <w:rFonts w:asciiTheme="majorHAnsi" w:hAnsiTheme="majorHAnsi"/>
          <w:sz w:val="22"/>
          <w:szCs w:val="22"/>
          <w:lang w:val="en-US"/>
        </w:rPr>
        <w:t xml:space="preserve">, </w:t>
      </w:r>
      <w:r w:rsidRPr="00BD5878">
        <w:rPr>
          <w:rFonts w:asciiTheme="majorHAnsi" w:hAnsiTheme="majorHAnsi"/>
          <w:sz w:val="22"/>
          <w:szCs w:val="22"/>
          <w:lang w:val="en-US"/>
        </w:rPr>
        <w:t xml:space="preserve">continues </w:t>
      </w:r>
      <w:proofErr w:type="spellStart"/>
      <w:r w:rsidR="00CC3AC1" w:rsidRPr="00BD5878">
        <w:rPr>
          <w:rFonts w:asciiTheme="majorHAnsi" w:hAnsiTheme="majorHAnsi"/>
          <w:sz w:val="22"/>
          <w:szCs w:val="22"/>
          <w:lang w:val="en-US"/>
        </w:rPr>
        <w:t>Lamparter</w:t>
      </w:r>
      <w:proofErr w:type="spellEnd"/>
      <w:r w:rsidRPr="00BD5878">
        <w:rPr>
          <w:rFonts w:asciiTheme="majorHAnsi" w:hAnsiTheme="majorHAnsi"/>
          <w:sz w:val="22"/>
          <w:szCs w:val="22"/>
          <w:lang w:val="en-US"/>
        </w:rPr>
        <w:t>.</w:t>
      </w:r>
    </w:p>
    <w:p w14:paraId="3D33264E" w14:textId="77777777" w:rsidR="00162E75" w:rsidRPr="00BD5878" w:rsidRDefault="00162E75" w:rsidP="00162A17">
      <w:pPr>
        <w:widowControl w:val="0"/>
        <w:autoSpaceDE w:val="0"/>
        <w:autoSpaceDN w:val="0"/>
        <w:adjustRightInd w:val="0"/>
        <w:rPr>
          <w:rFonts w:asciiTheme="majorHAnsi" w:hAnsiTheme="majorHAnsi"/>
          <w:sz w:val="22"/>
          <w:szCs w:val="22"/>
          <w:lang w:val="en-US"/>
        </w:rPr>
      </w:pPr>
    </w:p>
    <w:p w14:paraId="04EE8242" w14:textId="4E0D6B1A" w:rsidR="00162A17" w:rsidRPr="00BD5878" w:rsidRDefault="00CC3AC1" w:rsidP="00162A17">
      <w:pPr>
        <w:widowControl w:val="0"/>
        <w:autoSpaceDE w:val="0"/>
        <w:autoSpaceDN w:val="0"/>
        <w:adjustRightInd w:val="0"/>
        <w:rPr>
          <w:rFonts w:asciiTheme="majorHAnsi" w:hAnsiTheme="majorHAnsi"/>
          <w:sz w:val="22"/>
          <w:szCs w:val="22"/>
          <w:lang w:val="en-US"/>
        </w:rPr>
      </w:pPr>
      <w:r w:rsidRPr="00BD5878">
        <w:rPr>
          <w:rFonts w:asciiTheme="majorHAnsi" w:hAnsiTheme="majorHAnsi"/>
          <w:sz w:val="22"/>
          <w:szCs w:val="22"/>
          <w:lang w:val="en-US"/>
        </w:rPr>
        <w:t>The Top 1</w:t>
      </w:r>
      <w:r w:rsidR="00BD5878">
        <w:rPr>
          <w:rFonts w:asciiTheme="majorHAnsi" w:hAnsiTheme="majorHAnsi"/>
          <w:sz w:val="22"/>
          <w:szCs w:val="22"/>
          <w:lang w:val="en-US"/>
        </w:rPr>
        <w:t>5</w:t>
      </w:r>
      <w:r w:rsidR="00162A17" w:rsidRPr="00BD5878">
        <w:rPr>
          <w:rFonts w:asciiTheme="majorHAnsi" w:hAnsiTheme="majorHAnsi"/>
          <w:sz w:val="22"/>
          <w:szCs w:val="22"/>
          <w:lang w:val="en-US"/>
        </w:rPr>
        <w:t xml:space="preserve"> will </w:t>
      </w:r>
      <w:r w:rsidR="00AB70DF" w:rsidRPr="00BD5878">
        <w:rPr>
          <w:rFonts w:asciiTheme="majorHAnsi" w:hAnsiTheme="majorHAnsi"/>
          <w:sz w:val="22"/>
          <w:szCs w:val="22"/>
          <w:lang w:val="en-US"/>
        </w:rPr>
        <w:t xml:space="preserve">now </w:t>
      </w:r>
      <w:r w:rsidRPr="00BD5878">
        <w:rPr>
          <w:rFonts w:asciiTheme="majorHAnsi" w:hAnsiTheme="majorHAnsi"/>
          <w:sz w:val="22"/>
          <w:szCs w:val="22"/>
          <w:lang w:val="en-US"/>
        </w:rPr>
        <w:t>be further</w:t>
      </w:r>
      <w:r w:rsidR="00162A17" w:rsidRPr="00BD5878">
        <w:rPr>
          <w:rFonts w:asciiTheme="majorHAnsi" w:hAnsiTheme="majorHAnsi"/>
          <w:sz w:val="22"/>
          <w:szCs w:val="22"/>
          <w:lang w:val="en-US"/>
        </w:rPr>
        <w:t xml:space="preserve"> </w:t>
      </w:r>
      <w:r w:rsidRPr="00BD5878">
        <w:rPr>
          <w:rFonts w:asciiTheme="majorHAnsi" w:hAnsiTheme="majorHAnsi"/>
          <w:sz w:val="22"/>
          <w:szCs w:val="22"/>
          <w:lang w:val="en-US"/>
        </w:rPr>
        <w:t>assessed</w:t>
      </w:r>
      <w:r w:rsidR="00162A17" w:rsidRPr="00BD5878">
        <w:rPr>
          <w:rFonts w:asciiTheme="majorHAnsi" w:hAnsiTheme="majorHAnsi"/>
          <w:sz w:val="22"/>
          <w:szCs w:val="22"/>
          <w:lang w:val="en-US"/>
        </w:rPr>
        <w:t xml:space="preserve"> </w:t>
      </w:r>
      <w:r w:rsidRPr="00BD5878">
        <w:rPr>
          <w:rFonts w:asciiTheme="majorHAnsi" w:hAnsiTheme="majorHAnsi"/>
          <w:sz w:val="22"/>
          <w:szCs w:val="22"/>
          <w:lang w:val="en-US"/>
        </w:rPr>
        <w:t>through</w:t>
      </w:r>
      <w:r w:rsidR="003352FD" w:rsidRPr="00BD5878">
        <w:rPr>
          <w:rFonts w:asciiTheme="majorHAnsi" w:hAnsiTheme="majorHAnsi"/>
          <w:sz w:val="22"/>
          <w:szCs w:val="22"/>
          <w:lang w:val="en-US"/>
        </w:rPr>
        <w:t xml:space="preserve"> in-depth interview</w:t>
      </w:r>
      <w:r w:rsidR="00D9439D" w:rsidRPr="00BD5878">
        <w:rPr>
          <w:rFonts w:asciiTheme="majorHAnsi" w:hAnsiTheme="majorHAnsi"/>
          <w:sz w:val="22"/>
          <w:szCs w:val="22"/>
          <w:lang w:val="en-US"/>
        </w:rPr>
        <w:t>s with the foundation b</w:t>
      </w:r>
      <w:r w:rsidRPr="00BD5878">
        <w:rPr>
          <w:rFonts w:asciiTheme="majorHAnsi" w:hAnsiTheme="majorHAnsi"/>
          <w:sz w:val="22"/>
          <w:szCs w:val="22"/>
          <w:lang w:val="en-US"/>
        </w:rPr>
        <w:t>oard as well as</w:t>
      </w:r>
      <w:r w:rsidR="003352FD" w:rsidRPr="00BD5878">
        <w:rPr>
          <w:rFonts w:asciiTheme="majorHAnsi" w:hAnsiTheme="majorHAnsi"/>
          <w:sz w:val="22"/>
          <w:szCs w:val="22"/>
          <w:lang w:val="en-US"/>
        </w:rPr>
        <w:t xml:space="preserve"> </w:t>
      </w:r>
      <w:r w:rsidR="00162A17" w:rsidRPr="00BD5878">
        <w:rPr>
          <w:rFonts w:asciiTheme="majorHAnsi" w:hAnsiTheme="majorHAnsi"/>
          <w:sz w:val="22"/>
          <w:szCs w:val="22"/>
          <w:lang w:val="en-US"/>
        </w:rPr>
        <w:t xml:space="preserve">expert reports. The </w:t>
      </w:r>
      <w:r w:rsidR="00AB70DF" w:rsidRPr="00BD5878">
        <w:rPr>
          <w:rFonts w:asciiTheme="majorHAnsi" w:hAnsiTheme="majorHAnsi"/>
          <w:sz w:val="22"/>
          <w:szCs w:val="22"/>
          <w:lang w:val="en-US"/>
        </w:rPr>
        <w:t>Top</w:t>
      </w:r>
      <w:r w:rsidR="00162A17" w:rsidRPr="00BD5878">
        <w:rPr>
          <w:rFonts w:asciiTheme="majorHAnsi" w:hAnsiTheme="majorHAnsi"/>
          <w:sz w:val="22"/>
          <w:szCs w:val="22"/>
          <w:lang w:val="en-US"/>
        </w:rPr>
        <w:t xml:space="preserve"> </w:t>
      </w:r>
      <w:r w:rsidR="00AB70DF" w:rsidRPr="00BD5878">
        <w:rPr>
          <w:rFonts w:asciiTheme="majorHAnsi" w:hAnsiTheme="majorHAnsi"/>
          <w:sz w:val="22"/>
          <w:szCs w:val="22"/>
          <w:lang w:val="en-US"/>
        </w:rPr>
        <w:t>10</w:t>
      </w:r>
      <w:r w:rsidR="00162A17" w:rsidRPr="00BD5878">
        <w:rPr>
          <w:rFonts w:asciiTheme="majorHAnsi" w:hAnsiTheme="majorHAnsi"/>
          <w:sz w:val="22"/>
          <w:szCs w:val="22"/>
          <w:lang w:val="en-US"/>
        </w:rPr>
        <w:t xml:space="preserve"> are </w:t>
      </w:r>
      <w:r w:rsidR="00AB70DF" w:rsidRPr="00BD5878">
        <w:rPr>
          <w:rFonts w:asciiTheme="majorHAnsi" w:hAnsiTheme="majorHAnsi"/>
          <w:sz w:val="22"/>
          <w:szCs w:val="22"/>
          <w:lang w:val="en-US"/>
        </w:rPr>
        <w:t>subsequently</w:t>
      </w:r>
      <w:r w:rsidR="00162A17" w:rsidRPr="00BD5878">
        <w:rPr>
          <w:rFonts w:asciiTheme="majorHAnsi" w:hAnsiTheme="majorHAnsi"/>
          <w:sz w:val="22"/>
          <w:szCs w:val="22"/>
          <w:lang w:val="en-US"/>
        </w:rPr>
        <w:t xml:space="preserve"> selected during two presentation days. </w:t>
      </w:r>
      <w:r w:rsidR="00890686" w:rsidRPr="00BD5878">
        <w:rPr>
          <w:rFonts w:asciiTheme="majorHAnsi" w:hAnsiTheme="majorHAnsi"/>
          <w:sz w:val="22"/>
          <w:szCs w:val="22"/>
          <w:lang w:val="en-US"/>
        </w:rPr>
        <w:t xml:space="preserve">In </w:t>
      </w:r>
      <w:proofErr w:type="spellStart"/>
      <w:r w:rsidR="007F0825">
        <w:rPr>
          <w:rFonts w:asciiTheme="majorHAnsi" w:hAnsiTheme="majorHAnsi"/>
          <w:sz w:val="22"/>
          <w:szCs w:val="22"/>
          <w:lang w:val="en-US"/>
        </w:rPr>
        <w:t>mid May</w:t>
      </w:r>
      <w:proofErr w:type="spellEnd"/>
      <w:r w:rsidR="00162A17" w:rsidRPr="00BD5878">
        <w:rPr>
          <w:rFonts w:asciiTheme="majorHAnsi" w:hAnsiTheme="majorHAnsi"/>
          <w:sz w:val="22"/>
          <w:szCs w:val="22"/>
          <w:lang w:val="en-US"/>
        </w:rPr>
        <w:t xml:space="preserve">, the ten finalists will be chosen and </w:t>
      </w:r>
      <w:r w:rsidR="00F14472" w:rsidRPr="00BD5878">
        <w:rPr>
          <w:rFonts w:asciiTheme="majorHAnsi" w:hAnsiTheme="majorHAnsi"/>
          <w:sz w:val="22"/>
          <w:szCs w:val="22"/>
          <w:lang w:val="en-US"/>
        </w:rPr>
        <w:t>are going to</w:t>
      </w:r>
      <w:r w:rsidR="00162A17" w:rsidRPr="00BD5878">
        <w:rPr>
          <w:rFonts w:asciiTheme="majorHAnsi" w:hAnsiTheme="majorHAnsi"/>
          <w:sz w:val="22"/>
          <w:szCs w:val="22"/>
          <w:lang w:val="en-US"/>
        </w:rPr>
        <w:t xml:space="preserve"> present their highly innovative </w:t>
      </w:r>
      <w:r w:rsidR="00F14472" w:rsidRPr="00BD5878">
        <w:rPr>
          <w:rFonts w:asciiTheme="majorHAnsi" w:hAnsiTheme="majorHAnsi"/>
          <w:sz w:val="22"/>
          <w:szCs w:val="22"/>
          <w:lang w:val="en-US"/>
        </w:rPr>
        <w:t>ideas</w:t>
      </w:r>
      <w:r w:rsidR="001253BF" w:rsidRPr="00BD5878">
        <w:rPr>
          <w:rFonts w:asciiTheme="majorHAnsi" w:hAnsiTheme="majorHAnsi"/>
          <w:sz w:val="22"/>
          <w:szCs w:val="22"/>
          <w:lang w:val="en-US"/>
        </w:rPr>
        <w:t xml:space="preserve"> at the award c</w:t>
      </w:r>
      <w:r w:rsidR="00162A17" w:rsidRPr="00BD5878">
        <w:rPr>
          <w:rFonts w:asciiTheme="majorHAnsi" w:hAnsiTheme="majorHAnsi"/>
          <w:sz w:val="22"/>
          <w:szCs w:val="22"/>
          <w:lang w:val="en-US"/>
        </w:rPr>
        <w:t>eremony on June</w:t>
      </w:r>
      <w:r w:rsidR="00890686" w:rsidRPr="00BD5878">
        <w:rPr>
          <w:rFonts w:asciiTheme="majorHAnsi" w:hAnsiTheme="majorHAnsi"/>
          <w:sz w:val="22"/>
          <w:szCs w:val="22"/>
          <w:lang w:val="en-US"/>
        </w:rPr>
        <w:t xml:space="preserve"> </w:t>
      </w:r>
      <w:r w:rsidRPr="00BD5878">
        <w:rPr>
          <w:rFonts w:asciiTheme="majorHAnsi" w:hAnsiTheme="majorHAnsi"/>
          <w:sz w:val="22"/>
          <w:szCs w:val="22"/>
          <w:lang w:val="en-US"/>
        </w:rPr>
        <w:t>2</w:t>
      </w:r>
      <w:r w:rsidR="00BD5878">
        <w:rPr>
          <w:rFonts w:asciiTheme="majorHAnsi" w:hAnsiTheme="majorHAnsi"/>
          <w:sz w:val="22"/>
          <w:szCs w:val="22"/>
          <w:lang w:val="en-US"/>
        </w:rPr>
        <w:t>0</w:t>
      </w:r>
      <w:r w:rsidR="00162A17" w:rsidRPr="00BD5878">
        <w:rPr>
          <w:rFonts w:asciiTheme="majorHAnsi" w:hAnsiTheme="majorHAnsi"/>
          <w:sz w:val="22"/>
          <w:szCs w:val="22"/>
          <w:lang w:val="en-US"/>
        </w:rPr>
        <w:t>,</w:t>
      </w:r>
      <w:r w:rsidRPr="00BD5878">
        <w:rPr>
          <w:rFonts w:asciiTheme="majorHAnsi" w:hAnsiTheme="majorHAnsi"/>
          <w:sz w:val="22"/>
          <w:szCs w:val="22"/>
          <w:lang w:val="en-US"/>
        </w:rPr>
        <w:t xml:space="preserve"> 202</w:t>
      </w:r>
      <w:r w:rsidR="00BD5878">
        <w:rPr>
          <w:rFonts w:asciiTheme="majorHAnsi" w:hAnsiTheme="majorHAnsi"/>
          <w:sz w:val="22"/>
          <w:szCs w:val="22"/>
          <w:lang w:val="en-US"/>
        </w:rPr>
        <w:t>3</w:t>
      </w:r>
      <w:r w:rsidR="00162A17" w:rsidRPr="00BD5878">
        <w:rPr>
          <w:rFonts w:asciiTheme="majorHAnsi" w:hAnsiTheme="majorHAnsi"/>
          <w:sz w:val="22"/>
          <w:szCs w:val="22"/>
          <w:lang w:val="en-US"/>
        </w:rPr>
        <w:t>.</w:t>
      </w:r>
    </w:p>
    <w:p w14:paraId="4D07CD08" w14:textId="77777777" w:rsidR="00162A17" w:rsidRPr="00BD5878" w:rsidRDefault="00162A17" w:rsidP="00162A17">
      <w:pPr>
        <w:widowControl w:val="0"/>
        <w:autoSpaceDE w:val="0"/>
        <w:autoSpaceDN w:val="0"/>
        <w:adjustRightInd w:val="0"/>
        <w:rPr>
          <w:rFonts w:asciiTheme="majorHAnsi" w:hAnsiTheme="majorHAnsi"/>
          <w:sz w:val="22"/>
          <w:szCs w:val="22"/>
          <w:lang w:val="en-US"/>
        </w:rPr>
      </w:pPr>
    </w:p>
    <w:p w14:paraId="3F518871" w14:textId="722BE6E5" w:rsidR="00162A17" w:rsidRPr="00BD5878" w:rsidRDefault="00CC3AC1" w:rsidP="00162A17">
      <w:pPr>
        <w:widowControl w:val="0"/>
        <w:autoSpaceDE w:val="0"/>
        <w:autoSpaceDN w:val="0"/>
        <w:adjustRightInd w:val="0"/>
        <w:rPr>
          <w:rFonts w:asciiTheme="majorHAnsi" w:hAnsiTheme="majorHAnsi"/>
          <w:b/>
          <w:sz w:val="22"/>
          <w:szCs w:val="22"/>
          <w:lang w:val="en-US"/>
        </w:rPr>
      </w:pPr>
      <w:r w:rsidRPr="00BD5878">
        <w:rPr>
          <w:rFonts w:asciiTheme="majorHAnsi" w:hAnsiTheme="majorHAnsi"/>
          <w:b/>
          <w:sz w:val="22"/>
          <w:szCs w:val="22"/>
          <w:lang w:val="en-US"/>
        </w:rPr>
        <w:t>These are the Top 1</w:t>
      </w:r>
      <w:r w:rsidR="007F0825">
        <w:rPr>
          <w:rFonts w:asciiTheme="majorHAnsi" w:hAnsiTheme="majorHAnsi"/>
          <w:b/>
          <w:sz w:val="22"/>
          <w:szCs w:val="22"/>
          <w:lang w:val="en-US"/>
        </w:rPr>
        <w:t>5</w:t>
      </w:r>
      <w:r w:rsidR="00162A17" w:rsidRPr="00BD5878">
        <w:rPr>
          <w:rFonts w:asciiTheme="majorHAnsi" w:hAnsiTheme="majorHAnsi"/>
          <w:b/>
          <w:sz w:val="22"/>
          <w:szCs w:val="22"/>
          <w:lang w:val="en-US"/>
        </w:rPr>
        <w:t xml:space="preserve"> (in alphabetical order)</w:t>
      </w:r>
    </w:p>
    <w:p w14:paraId="73708013" w14:textId="77777777" w:rsidR="007D413D" w:rsidRPr="007D413D" w:rsidRDefault="007D413D" w:rsidP="007D413D">
      <w:pPr>
        <w:rPr>
          <w:rFonts w:asciiTheme="majorHAnsi" w:hAnsiTheme="majorHAnsi" w:cstheme="majorHAnsi"/>
          <w:color w:val="000000" w:themeColor="text1"/>
          <w:sz w:val="22"/>
          <w:szCs w:val="22"/>
          <w:lang w:val="en-US"/>
        </w:rPr>
      </w:pPr>
    </w:p>
    <w:p w14:paraId="3DEE56DB" w14:textId="77777777" w:rsidR="007D413D" w:rsidRPr="007D413D" w:rsidRDefault="007D413D" w:rsidP="007D413D">
      <w:pPr>
        <w:rPr>
          <w:rFonts w:asciiTheme="majorHAnsi" w:hAnsiTheme="majorHAnsi" w:cstheme="majorHAnsi"/>
          <w:color w:val="000000" w:themeColor="text1"/>
          <w:sz w:val="22"/>
          <w:szCs w:val="22"/>
          <w:lang w:val="en-US"/>
        </w:rPr>
      </w:pPr>
      <w:r w:rsidRPr="007D413D">
        <w:rPr>
          <w:rFonts w:asciiTheme="majorHAnsi" w:hAnsiTheme="majorHAnsi" w:cstheme="majorHAnsi"/>
          <w:color w:val="000000" w:themeColor="text1"/>
          <w:sz w:val="22"/>
          <w:szCs w:val="22"/>
          <w:lang w:val="en-US"/>
        </w:rPr>
        <w:t xml:space="preserve">biped AG from </w:t>
      </w:r>
      <w:proofErr w:type="spellStart"/>
      <w:r w:rsidRPr="007D413D">
        <w:rPr>
          <w:rFonts w:asciiTheme="majorHAnsi" w:hAnsiTheme="majorHAnsi" w:cstheme="majorHAnsi"/>
          <w:color w:val="000000" w:themeColor="text1"/>
          <w:sz w:val="22"/>
          <w:szCs w:val="22"/>
          <w:lang w:val="en-US"/>
        </w:rPr>
        <w:t>Epalinges</w:t>
      </w:r>
      <w:proofErr w:type="spellEnd"/>
      <w:r w:rsidRPr="007D413D">
        <w:rPr>
          <w:rFonts w:asciiTheme="majorHAnsi" w:hAnsiTheme="majorHAnsi" w:cstheme="majorHAnsi"/>
          <w:color w:val="000000" w:themeColor="text1"/>
          <w:sz w:val="22"/>
          <w:szCs w:val="22"/>
          <w:lang w:val="en-US"/>
        </w:rPr>
        <w:t xml:space="preserve"> (VD)</w:t>
      </w:r>
    </w:p>
    <w:p w14:paraId="7B86F66F" w14:textId="77777777" w:rsidR="007D413D" w:rsidRPr="007D413D" w:rsidRDefault="007D413D" w:rsidP="007D413D">
      <w:pPr>
        <w:rPr>
          <w:rFonts w:asciiTheme="majorHAnsi" w:hAnsiTheme="majorHAnsi" w:cstheme="majorHAnsi"/>
          <w:b/>
          <w:bCs/>
          <w:color w:val="000000" w:themeColor="text1"/>
          <w:sz w:val="22"/>
          <w:szCs w:val="22"/>
          <w:lang w:val="en-US"/>
        </w:rPr>
      </w:pPr>
      <w:r w:rsidRPr="007D413D">
        <w:rPr>
          <w:rFonts w:asciiTheme="majorHAnsi" w:hAnsiTheme="majorHAnsi" w:cstheme="majorHAnsi"/>
          <w:b/>
          <w:bCs/>
          <w:color w:val="000000" w:themeColor="text1"/>
          <w:sz w:val="22"/>
          <w:szCs w:val="22"/>
          <w:lang w:val="en-US"/>
        </w:rPr>
        <w:t>Independence for the Visually Impaired</w:t>
      </w:r>
    </w:p>
    <w:p w14:paraId="03A8E93A" w14:textId="77777777" w:rsidR="007D413D" w:rsidRPr="007D413D" w:rsidRDefault="007D413D" w:rsidP="007D413D">
      <w:pPr>
        <w:rPr>
          <w:rFonts w:asciiTheme="majorHAnsi" w:hAnsiTheme="majorHAnsi" w:cstheme="majorHAnsi"/>
          <w:color w:val="000000" w:themeColor="text1"/>
          <w:sz w:val="22"/>
          <w:szCs w:val="22"/>
          <w:lang w:val="en-US"/>
        </w:rPr>
      </w:pPr>
      <w:r w:rsidRPr="007D413D">
        <w:rPr>
          <w:rFonts w:asciiTheme="majorHAnsi" w:hAnsiTheme="majorHAnsi" w:cstheme="majorHAnsi"/>
          <w:color w:val="000000" w:themeColor="text1"/>
          <w:sz w:val="22"/>
          <w:szCs w:val="22"/>
          <w:lang w:val="en-US"/>
        </w:rPr>
        <w:t xml:space="preserve">270 million visually impaired people worldwide face challenges in their daily mobility, like avoiding obstacles and finding their way. biped is a small harness, worn on the shoulders, equipped with cameras. Just like a self-driving car, it can detect and predict all obstacles and play a short “beep” in </w:t>
      </w:r>
      <w:proofErr w:type="spellStart"/>
      <w:r w:rsidRPr="007D413D">
        <w:rPr>
          <w:rFonts w:asciiTheme="majorHAnsi" w:hAnsiTheme="majorHAnsi" w:cstheme="majorHAnsi"/>
          <w:color w:val="000000" w:themeColor="text1"/>
          <w:sz w:val="22"/>
          <w:szCs w:val="22"/>
          <w:lang w:val="en-US"/>
        </w:rPr>
        <w:t>bluetooth</w:t>
      </w:r>
      <w:proofErr w:type="spellEnd"/>
      <w:r w:rsidRPr="007D413D">
        <w:rPr>
          <w:rFonts w:asciiTheme="majorHAnsi" w:hAnsiTheme="majorHAnsi" w:cstheme="majorHAnsi"/>
          <w:color w:val="000000" w:themeColor="text1"/>
          <w:sz w:val="22"/>
          <w:szCs w:val="22"/>
          <w:lang w:val="en-US"/>
        </w:rPr>
        <w:t xml:space="preserve"> headphones to warn the user. biped is on a mission to support visually impaired people to spend time outdoors stress-free, and ultimately help them discover new places independently. </w:t>
      </w:r>
    </w:p>
    <w:p w14:paraId="0D80CA3D" w14:textId="77777777" w:rsidR="007D413D" w:rsidRPr="007D413D" w:rsidRDefault="007D413D" w:rsidP="007D413D">
      <w:pPr>
        <w:rPr>
          <w:rFonts w:asciiTheme="majorHAnsi" w:hAnsiTheme="majorHAnsi" w:cstheme="majorHAnsi"/>
          <w:color w:val="000000" w:themeColor="text1"/>
          <w:sz w:val="22"/>
          <w:szCs w:val="22"/>
          <w:lang w:val="en-US"/>
        </w:rPr>
      </w:pPr>
      <w:proofErr w:type="spellStart"/>
      <w:r w:rsidRPr="007D413D">
        <w:rPr>
          <w:rFonts w:asciiTheme="majorHAnsi" w:hAnsiTheme="majorHAnsi" w:cstheme="majorHAnsi"/>
          <w:color w:val="000000" w:themeColor="text1"/>
          <w:sz w:val="22"/>
          <w:szCs w:val="22"/>
          <w:lang w:val="en-US"/>
        </w:rPr>
        <w:lastRenderedPageBreak/>
        <w:t>Correntics</w:t>
      </w:r>
      <w:proofErr w:type="spellEnd"/>
      <w:r w:rsidRPr="007D413D">
        <w:rPr>
          <w:rFonts w:asciiTheme="majorHAnsi" w:hAnsiTheme="majorHAnsi" w:cstheme="majorHAnsi"/>
          <w:color w:val="000000" w:themeColor="text1"/>
          <w:sz w:val="22"/>
          <w:szCs w:val="22"/>
          <w:lang w:val="en-US"/>
        </w:rPr>
        <w:t xml:space="preserve"> AG from Zurich (ZH)</w:t>
      </w:r>
    </w:p>
    <w:p w14:paraId="20DB4265" w14:textId="77777777" w:rsidR="007D413D" w:rsidRPr="007D413D" w:rsidRDefault="007D413D" w:rsidP="007D413D">
      <w:pPr>
        <w:rPr>
          <w:rFonts w:asciiTheme="majorHAnsi" w:hAnsiTheme="majorHAnsi" w:cstheme="majorHAnsi"/>
          <w:b/>
          <w:bCs/>
          <w:color w:val="000000" w:themeColor="text1"/>
          <w:sz w:val="22"/>
          <w:szCs w:val="22"/>
          <w:lang w:val="en-US"/>
        </w:rPr>
      </w:pPr>
      <w:r w:rsidRPr="007D413D">
        <w:rPr>
          <w:rFonts w:asciiTheme="majorHAnsi" w:hAnsiTheme="majorHAnsi" w:cstheme="majorHAnsi"/>
          <w:b/>
          <w:bCs/>
          <w:color w:val="000000" w:themeColor="text1"/>
          <w:sz w:val="22"/>
          <w:szCs w:val="22"/>
          <w:lang w:val="en-US"/>
        </w:rPr>
        <w:t xml:space="preserve">Mitigating Risks in the Supply Chain </w:t>
      </w:r>
    </w:p>
    <w:p w14:paraId="168EE8C9" w14:textId="77777777" w:rsidR="007D413D" w:rsidRPr="007D413D" w:rsidRDefault="007D413D" w:rsidP="007D413D">
      <w:pPr>
        <w:rPr>
          <w:rFonts w:asciiTheme="majorHAnsi" w:hAnsiTheme="majorHAnsi" w:cstheme="majorHAnsi"/>
          <w:color w:val="000000" w:themeColor="text1"/>
          <w:sz w:val="22"/>
          <w:szCs w:val="22"/>
          <w:lang w:val="en-US"/>
        </w:rPr>
      </w:pPr>
      <w:r w:rsidRPr="007D413D">
        <w:rPr>
          <w:rFonts w:asciiTheme="majorHAnsi" w:hAnsiTheme="majorHAnsi" w:cstheme="majorHAnsi"/>
          <w:color w:val="000000" w:themeColor="text1"/>
          <w:sz w:val="22"/>
          <w:szCs w:val="22"/>
          <w:lang w:val="en-US"/>
        </w:rPr>
        <w:t xml:space="preserve">Climate change and weather extremes cause costly disruptions in global supply chains. With its climate-risk analytics software, </w:t>
      </w:r>
      <w:proofErr w:type="spellStart"/>
      <w:r w:rsidRPr="007D413D">
        <w:rPr>
          <w:rFonts w:asciiTheme="majorHAnsi" w:hAnsiTheme="majorHAnsi" w:cstheme="majorHAnsi"/>
          <w:color w:val="000000" w:themeColor="text1"/>
          <w:sz w:val="22"/>
          <w:szCs w:val="22"/>
          <w:lang w:val="en-US"/>
        </w:rPr>
        <w:t>Correntics</w:t>
      </w:r>
      <w:proofErr w:type="spellEnd"/>
      <w:r w:rsidRPr="007D413D">
        <w:rPr>
          <w:rFonts w:asciiTheme="majorHAnsi" w:hAnsiTheme="majorHAnsi" w:cstheme="majorHAnsi"/>
          <w:color w:val="000000" w:themeColor="text1"/>
          <w:sz w:val="22"/>
          <w:szCs w:val="22"/>
          <w:lang w:val="en-US"/>
        </w:rPr>
        <w:t xml:space="preserve"> AG predicts both physical and financial risks in supply chains and identifies mitigation and adaptation measures to inform tactical and strategic decisions. This solution is highly valuable for decision makers in business as well as governmental agencies to make data-driven adjustments. Climate-resilient supply chains are a big competitive advantage by ensuring business continuity in complex value chains.</w:t>
      </w:r>
    </w:p>
    <w:p w14:paraId="7650C35D" w14:textId="77777777" w:rsidR="007D413D" w:rsidRPr="007D413D" w:rsidRDefault="007D413D" w:rsidP="007D413D">
      <w:pPr>
        <w:rPr>
          <w:rFonts w:asciiTheme="majorHAnsi" w:hAnsiTheme="majorHAnsi" w:cstheme="majorHAnsi"/>
          <w:color w:val="000000" w:themeColor="text1"/>
          <w:sz w:val="22"/>
          <w:szCs w:val="22"/>
          <w:lang w:val="en-US"/>
        </w:rPr>
      </w:pPr>
    </w:p>
    <w:p w14:paraId="1363B59B" w14:textId="77777777" w:rsidR="007D413D" w:rsidRPr="007D413D" w:rsidRDefault="007D413D" w:rsidP="007D413D">
      <w:pPr>
        <w:rPr>
          <w:rFonts w:asciiTheme="majorHAnsi" w:hAnsiTheme="majorHAnsi" w:cstheme="majorHAnsi"/>
          <w:color w:val="000000" w:themeColor="text1"/>
          <w:sz w:val="22"/>
          <w:szCs w:val="22"/>
          <w:lang w:val="en-US"/>
        </w:rPr>
      </w:pPr>
      <w:proofErr w:type="spellStart"/>
      <w:r w:rsidRPr="007D413D">
        <w:rPr>
          <w:rFonts w:asciiTheme="majorHAnsi" w:hAnsiTheme="majorHAnsi" w:cstheme="majorHAnsi"/>
          <w:color w:val="000000" w:themeColor="text1"/>
          <w:sz w:val="22"/>
          <w:szCs w:val="22"/>
          <w:lang w:val="en-US"/>
        </w:rPr>
        <w:t>Deeplight</w:t>
      </w:r>
      <w:proofErr w:type="spellEnd"/>
      <w:r w:rsidRPr="007D413D">
        <w:rPr>
          <w:rFonts w:asciiTheme="majorHAnsi" w:hAnsiTheme="majorHAnsi" w:cstheme="majorHAnsi"/>
          <w:color w:val="000000" w:themeColor="text1"/>
          <w:sz w:val="22"/>
          <w:szCs w:val="22"/>
          <w:lang w:val="en-US"/>
        </w:rPr>
        <w:t xml:space="preserve"> SA from Lausanne (VD)</w:t>
      </w:r>
    </w:p>
    <w:p w14:paraId="733AC7A8" w14:textId="77777777" w:rsidR="007D413D" w:rsidRPr="007D413D" w:rsidRDefault="007D413D" w:rsidP="007D413D">
      <w:pPr>
        <w:rPr>
          <w:rFonts w:asciiTheme="majorHAnsi" w:hAnsiTheme="majorHAnsi" w:cstheme="majorHAnsi"/>
          <w:b/>
          <w:bCs/>
          <w:color w:val="000000" w:themeColor="text1"/>
          <w:sz w:val="22"/>
          <w:szCs w:val="22"/>
          <w:lang w:val="en-US"/>
        </w:rPr>
      </w:pPr>
      <w:r w:rsidRPr="007D413D">
        <w:rPr>
          <w:rFonts w:asciiTheme="majorHAnsi" w:hAnsiTheme="majorHAnsi" w:cstheme="majorHAnsi"/>
          <w:b/>
          <w:bCs/>
          <w:color w:val="000000" w:themeColor="text1"/>
          <w:sz w:val="22"/>
          <w:szCs w:val="22"/>
          <w:lang w:val="en-US"/>
        </w:rPr>
        <w:t>High-Performance Lasers on a Chip</w:t>
      </w:r>
    </w:p>
    <w:p w14:paraId="310A7BC2" w14:textId="77777777" w:rsidR="007D413D" w:rsidRPr="007D413D" w:rsidRDefault="007D413D" w:rsidP="007D413D">
      <w:pPr>
        <w:rPr>
          <w:rFonts w:asciiTheme="majorHAnsi" w:hAnsiTheme="majorHAnsi" w:cstheme="majorHAnsi"/>
          <w:color w:val="000000" w:themeColor="text1"/>
          <w:sz w:val="22"/>
          <w:szCs w:val="22"/>
          <w:lang w:val="en-US"/>
        </w:rPr>
      </w:pPr>
      <w:r w:rsidRPr="007D413D">
        <w:rPr>
          <w:rFonts w:asciiTheme="majorHAnsi" w:hAnsiTheme="majorHAnsi" w:cstheme="majorHAnsi"/>
          <w:color w:val="000000" w:themeColor="text1"/>
          <w:sz w:val="22"/>
          <w:szCs w:val="22"/>
          <w:lang w:val="en-US"/>
        </w:rPr>
        <w:t xml:space="preserve">Today, many applications require high performance lasers to sense the environment. </w:t>
      </w:r>
      <w:proofErr w:type="spellStart"/>
      <w:r w:rsidRPr="007D413D">
        <w:rPr>
          <w:rFonts w:asciiTheme="majorHAnsi" w:hAnsiTheme="majorHAnsi" w:cstheme="majorHAnsi"/>
          <w:color w:val="000000" w:themeColor="text1"/>
          <w:sz w:val="22"/>
          <w:szCs w:val="22"/>
          <w:lang w:val="en-US"/>
        </w:rPr>
        <w:t>Deeplight</w:t>
      </w:r>
      <w:proofErr w:type="spellEnd"/>
      <w:r w:rsidRPr="007D413D">
        <w:rPr>
          <w:rFonts w:asciiTheme="majorHAnsi" w:hAnsiTheme="majorHAnsi" w:cstheme="majorHAnsi"/>
          <w:color w:val="000000" w:themeColor="text1"/>
          <w:sz w:val="22"/>
          <w:szCs w:val="22"/>
          <w:lang w:val="en-US"/>
        </w:rPr>
        <w:t xml:space="preserve"> develops and manufactures high-end lasers that are small, consume very little power and come at a low production cost. </w:t>
      </w:r>
      <w:proofErr w:type="spellStart"/>
      <w:r w:rsidRPr="007D413D">
        <w:rPr>
          <w:rFonts w:asciiTheme="majorHAnsi" w:hAnsiTheme="majorHAnsi" w:cstheme="majorHAnsi"/>
          <w:color w:val="000000" w:themeColor="text1"/>
          <w:sz w:val="22"/>
          <w:szCs w:val="22"/>
          <w:lang w:val="en-US"/>
        </w:rPr>
        <w:t>Deeplight</w:t>
      </w:r>
      <w:proofErr w:type="spellEnd"/>
      <w:r w:rsidRPr="007D413D">
        <w:rPr>
          <w:rFonts w:asciiTheme="majorHAnsi" w:hAnsiTheme="majorHAnsi" w:cstheme="majorHAnsi"/>
          <w:color w:val="000000" w:themeColor="text1"/>
          <w:sz w:val="22"/>
          <w:szCs w:val="22"/>
          <w:lang w:val="en-US"/>
        </w:rPr>
        <w:t xml:space="preserve"> lasers serve several multi-billion-dollar markets and can be applied to long-range monitoring of infrastructures (aircrafts, telecommunication networks, bridges), long-range sensing of chemicals (methane spills in oil fields) or long-range sensing of objects (automotive industry).</w:t>
      </w:r>
    </w:p>
    <w:p w14:paraId="7D76476E" w14:textId="77777777" w:rsidR="007D413D" w:rsidRPr="007D413D" w:rsidRDefault="007D413D" w:rsidP="007D413D">
      <w:pPr>
        <w:rPr>
          <w:rFonts w:asciiTheme="majorHAnsi" w:hAnsiTheme="majorHAnsi" w:cstheme="majorHAnsi"/>
          <w:color w:val="000000" w:themeColor="text1"/>
          <w:sz w:val="22"/>
          <w:szCs w:val="22"/>
          <w:lang w:val="en-GB"/>
        </w:rPr>
      </w:pPr>
    </w:p>
    <w:p w14:paraId="3D9F4DE8" w14:textId="77777777" w:rsidR="007D413D" w:rsidRPr="007D413D" w:rsidRDefault="007D413D" w:rsidP="007D413D">
      <w:pPr>
        <w:rPr>
          <w:rFonts w:asciiTheme="majorHAnsi" w:hAnsiTheme="majorHAnsi" w:cstheme="majorHAnsi"/>
          <w:color w:val="000000" w:themeColor="text1"/>
          <w:sz w:val="22"/>
          <w:szCs w:val="22"/>
          <w:lang w:val="en-US"/>
        </w:rPr>
      </w:pPr>
      <w:r w:rsidRPr="007D413D">
        <w:rPr>
          <w:rFonts w:asciiTheme="majorHAnsi" w:hAnsiTheme="majorHAnsi" w:cstheme="majorHAnsi"/>
          <w:color w:val="000000" w:themeColor="text1"/>
          <w:sz w:val="22"/>
          <w:szCs w:val="22"/>
          <w:lang w:val="en-GB"/>
        </w:rPr>
        <w:t>Gaia Technologies GmbH from Berne (BE)</w:t>
      </w:r>
    </w:p>
    <w:p w14:paraId="237C9C5E" w14:textId="77777777" w:rsidR="007D413D" w:rsidRPr="007D413D" w:rsidRDefault="007D413D" w:rsidP="007D413D">
      <w:pPr>
        <w:rPr>
          <w:rFonts w:asciiTheme="majorHAnsi" w:hAnsiTheme="majorHAnsi" w:cstheme="majorHAnsi"/>
          <w:color w:val="000000" w:themeColor="text1"/>
          <w:sz w:val="22"/>
          <w:szCs w:val="22"/>
          <w:lang w:val="en-US"/>
        </w:rPr>
      </w:pPr>
      <w:r w:rsidRPr="007D413D">
        <w:rPr>
          <w:rFonts w:asciiTheme="majorHAnsi" w:hAnsiTheme="majorHAnsi" w:cstheme="majorHAnsi"/>
          <w:b/>
          <w:bCs/>
          <w:color w:val="000000" w:themeColor="text1"/>
          <w:sz w:val="22"/>
          <w:szCs w:val="22"/>
          <w:lang w:val="en-GB"/>
        </w:rPr>
        <w:t xml:space="preserve">Turning </w:t>
      </w:r>
      <w:proofErr w:type="spellStart"/>
      <w:r w:rsidRPr="007D413D">
        <w:rPr>
          <w:rFonts w:asciiTheme="majorHAnsi" w:hAnsiTheme="majorHAnsi" w:cstheme="majorHAnsi"/>
          <w:b/>
          <w:bCs/>
          <w:color w:val="000000" w:themeColor="text1"/>
          <w:sz w:val="22"/>
          <w:szCs w:val="22"/>
          <w:lang w:val="en-GB"/>
        </w:rPr>
        <w:t>Agro</w:t>
      </w:r>
      <w:proofErr w:type="spellEnd"/>
      <w:r w:rsidRPr="007D413D">
        <w:rPr>
          <w:rFonts w:asciiTheme="majorHAnsi" w:hAnsiTheme="majorHAnsi" w:cstheme="majorHAnsi"/>
          <w:b/>
          <w:bCs/>
          <w:color w:val="000000" w:themeColor="text1"/>
          <w:sz w:val="22"/>
          <w:szCs w:val="22"/>
          <w:lang w:val="en-GB"/>
        </w:rPr>
        <w:t>-Waste into Valuable Ingredients </w:t>
      </w:r>
    </w:p>
    <w:p w14:paraId="7E8788E1" w14:textId="77777777" w:rsidR="007D413D" w:rsidRPr="007D413D" w:rsidRDefault="007D413D" w:rsidP="007D413D">
      <w:pPr>
        <w:rPr>
          <w:rFonts w:asciiTheme="majorHAnsi" w:hAnsiTheme="majorHAnsi" w:cstheme="majorHAnsi"/>
          <w:color w:val="000000" w:themeColor="text1"/>
          <w:sz w:val="22"/>
          <w:szCs w:val="22"/>
          <w:lang w:val="en-US"/>
        </w:rPr>
      </w:pPr>
      <w:r w:rsidRPr="007D413D">
        <w:rPr>
          <w:rFonts w:asciiTheme="majorHAnsi" w:hAnsiTheme="majorHAnsi" w:cstheme="majorHAnsi"/>
          <w:color w:val="000000" w:themeColor="text1"/>
          <w:sz w:val="22"/>
          <w:szCs w:val="22"/>
          <w:lang w:val="en-GB"/>
        </w:rPr>
        <w:t xml:space="preserve">Agricultural waste contains a plethora of resources that could replace synthetic compounds used in the cosmetic and food industries, however, this waste mostly gets discarded without being </w:t>
      </w:r>
      <w:proofErr w:type="spellStart"/>
      <w:r w:rsidRPr="007D413D">
        <w:rPr>
          <w:rFonts w:asciiTheme="majorHAnsi" w:hAnsiTheme="majorHAnsi" w:cstheme="majorHAnsi"/>
          <w:color w:val="000000" w:themeColor="text1"/>
          <w:sz w:val="22"/>
          <w:szCs w:val="22"/>
          <w:lang w:val="en-GB"/>
        </w:rPr>
        <w:t>valorized</w:t>
      </w:r>
      <w:proofErr w:type="spellEnd"/>
      <w:r w:rsidRPr="007D413D">
        <w:rPr>
          <w:rFonts w:asciiTheme="majorHAnsi" w:hAnsiTheme="majorHAnsi" w:cstheme="majorHAnsi"/>
          <w:color w:val="000000" w:themeColor="text1"/>
          <w:sz w:val="22"/>
          <w:szCs w:val="22"/>
          <w:lang w:val="en-GB"/>
        </w:rPr>
        <w:t xml:space="preserve">. ETH-spinoff Gaia Technologies is building scalable solutions to enable the industry to replace harmful chemicals with renewable </w:t>
      </w:r>
      <w:proofErr w:type="spellStart"/>
      <w:r w:rsidRPr="007D413D">
        <w:rPr>
          <w:rFonts w:asciiTheme="majorHAnsi" w:hAnsiTheme="majorHAnsi" w:cstheme="majorHAnsi"/>
          <w:color w:val="000000" w:themeColor="text1"/>
          <w:sz w:val="22"/>
          <w:szCs w:val="22"/>
          <w:lang w:val="en-GB"/>
        </w:rPr>
        <w:t>biocompounds</w:t>
      </w:r>
      <w:proofErr w:type="spellEnd"/>
      <w:r w:rsidRPr="007D413D">
        <w:rPr>
          <w:rFonts w:asciiTheme="majorHAnsi" w:hAnsiTheme="majorHAnsi" w:cstheme="majorHAnsi"/>
          <w:color w:val="000000" w:themeColor="text1"/>
          <w:sz w:val="22"/>
          <w:szCs w:val="22"/>
          <w:lang w:val="en-GB"/>
        </w:rPr>
        <w:t>. The core of their IP is a fully biodegradable sorbent that can be regenerated several times before serving as soil amendment.</w:t>
      </w:r>
    </w:p>
    <w:p w14:paraId="309B0B90" w14:textId="77777777" w:rsidR="007D413D" w:rsidRPr="007D413D" w:rsidRDefault="007D413D" w:rsidP="007D413D">
      <w:pPr>
        <w:rPr>
          <w:rFonts w:asciiTheme="majorHAnsi" w:hAnsiTheme="majorHAnsi" w:cstheme="majorHAnsi"/>
          <w:color w:val="000000" w:themeColor="text1"/>
          <w:sz w:val="22"/>
          <w:szCs w:val="22"/>
          <w:lang w:val="en-US"/>
        </w:rPr>
      </w:pPr>
    </w:p>
    <w:p w14:paraId="46FA6DFE" w14:textId="77777777" w:rsidR="007D413D" w:rsidRPr="007D413D" w:rsidRDefault="007D413D" w:rsidP="007D413D">
      <w:pPr>
        <w:rPr>
          <w:rFonts w:asciiTheme="majorHAnsi" w:hAnsiTheme="majorHAnsi" w:cstheme="majorHAnsi"/>
          <w:color w:val="000000" w:themeColor="text1"/>
          <w:sz w:val="22"/>
          <w:szCs w:val="22"/>
          <w:lang w:val="en-US"/>
        </w:rPr>
      </w:pPr>
      <w:proofErr w:type="spellStart"/>
      <w:r w:rsidRPr="007D413D">
        <w:rPr>
          <w:rFonts w:asciiTheme="majorHAnsi" w:hAnsiTheme="majorHAnsi" w:cstheme="majorHAnsi"/>
          <w:color w:val="000000" w:themeColor="text1"/>
          <w:sz w:val="22"/>
          <w:szCs w:val="22"/>
          <w:lang w:val="en-US"/>
        </w:rPr>
        <w:t>HekeTiss</w:t>
      </w:r>
      <w:proofErr w:type="spellEnd"/>
      <w:r w:rsidRPr="007D413D">
        <w:rPr>
          <w:rFonts w:asciiTheme="majorHAnsi" w:hAnsiTheme="majorHAnsi" w:cstheme="majorHAnsi"/>
          <w:color w:val="000000" w:themeColor="text1"/>
          <w:sz w:val="22"/>
          <w:szCs w:val="22"/>
          <w:lang w:val="en-US"/>
        </w:rPr>
        <w:t xml:space="preserve"> AG from Plan-les-</w:t>
      </w:r>
      <w:proofErr w:type="spellStart"/>
      <w:r w:rsidRPr="007D413D">
        <w:rPr>
          <w:rFonts w:asciiTheme="majorHAnsi" w:hAnsiTheme="majorHAnsi" w:cstheme="majorHAnsi"/>
          <w:color w:val="000000" w:themeColor="text1"/>
          <w:sz w:val="22"/>
          <w:szCs w:val="22"/>
          <w:lang w:val="en-US"/>
        </w:rPr>
        <w:t>Ouates</w:t>
      </w:r>
      <w:proofErr w:type="spellEnd"/>
      <w:r w:rsidRPr="007D413D">
        <w:rPr>
          <w:rFonts w:asciiTheme="majorHAnsi" w:hAnsiTheme="majorHAnsi" w:cstheme="majorHAnsi"/>
          <w:color w:val="000000" w:themeColor="text1"/>
          <w:sz w:val="22"/>
          <w:szCs w:val="22"/>
          <w:lang w:val="en-US"/>
        </w:rPr>
        <w:t xml:space="preserve"> (GE)</w:t>
      </w:r>
    </w:p>
    <w:p w14:paraId="105A730B" w14:textId="77777777" w:rsidR="007D413D" w:rsidRPr="007D413D" w:rsidRDefault="007D413D" w:rsidP="007D413D">
      <w:pPr>
        <w:rPr>
          <w:rFonts w:asciiTheme="majorHAnsi" w:hAnsiTheme="majorHAnsi" w:cstheme="majorHAnsi"/>
          <w:color w:val="000000" w:themeColor="text1"/>
          <w:sz w:val="22"/>
          <w:szCs w:val="22"/>
          <w:lang w:val="en-US"/>
        </w:rPr>
      </w:pPr>
      <w:r w:rsidRPr="007D413D">
        <w:rPr>
          <w:rFonts w:asciiTheme="majorHAnsi" w:hAnsiTheme="majorHAnsi" w:cstheme="majorHAnsi"/>
          <w:b/>
          <w:bCs/>
          <w:color w:val="000000" w:themeColor="text1"/>
          <w:sz w:val="22"/>
          <w:szCs w:val="22"/>
          <w:lang w:val="en-US"/>
        </w:rPr>
        <w:t>Healing Chronic Wounds with Stem Cell Skin Patches</w:t>
      </w:r>
    </w:p>
    <w:p w14:paraId="78FC3872" w14:textId="77777777" w:rsidR="007D413D" w:rsidRPr="007D413D" w:rsidRDefault="007D413D" w:rsidP="007D413D">
      <w:pPr>
        <w:rPr>
          <w:rFonts w:asciiTheme="majorHAnsi" w:hAnsiTheme="majorHAnsi" w:cstheme="majorHAnsi"/>
          <w:color w:val="000000" w:themeColor="text1"/>
          <w:sz w:val="22"/>
          <w:szCs w:val="22"/>
          <w:lang w:val="en-US"/>
        </w:rPr>
      </w:pPr>
      <w:r w:rsidRPr="007D413D">
        <w:rPr>
          <w:rFonts w:asciiTheme="majorHAnsi" w:hAnsiTheme="majorHAnsi" w:cstheme="majorHAnsi"/>
          <w:color w:val="000000" w:themeColor="text1"/>
          <w:sz w:val="22"/>
          <w:szCs w:val="22"/>
          <w:lang w:val="en-US"/>
        </w:rPr>
        <w:t xml:space="preserve">More than 3 million people in the EU and US alone suffer from severe chronic wounds that do not respond to conventional therapies. </w:t>
      </w:r>
      <w:proofErr w:type="spellStart"/>
      <w:r w:rsidRPr="007D413D">
        <w:rPr>
          <w:rFonts w:asciiTheme="majorHAnsi" w:hAnsiTheme="majorHAnsi" w:cstheme="majorHAnsi"/>
          <w:color w:val="000000" w:themeColor="text1"/>
          <w:sz w:val="22"/>
          <w:szCs w:val="22"/>
          <w:lang w:val="en-US"/>
        </w:rPr>
        <w:t>HekeTiss</w:t>
      </w:r>
      <w:proofErr w:type="spellEnd"/>
      <w:r w:rsidRPr="007D413D">
        <w:rPr>
          <w:rFonts w:asciiTheme="majorHAnsi" w:hAnsiTheme="majorHAnsi" w:cstheme="majorHAnsi"/>
          <w:color w:val="000000" w:themeColor="text1"/>
          <w:sz w:val="22"/>
          <w:szCs w:val="22"/>
          <w:lang w:val="en-US"/>
        </w:rPr>
        <w:t xml:space="preserve"> has developed </w:t>
      </w:r>
      <w:proofErr w:type="spellStart"/>
      <w:r w:rsidRPr="007D413D">
        <w:rPr>
          <w:rFonts w:asciiTheme="majorHAnsi" w:hAnsiTheme="majorHAnsi" w:cstheme="majorHAnsi"/>
          <w:color w:val="000000" w:themeColor="text1"/>
          <w:sz w:val="22"/>
          <w:szCs w:val="22"/>
          <w:lang w:val="en-US"/>
        </w:rPr>
        <w:t>TrophiPatch</w:t>
      </w:r>
      <w:proofErr w:type="spellEnd"/>
      <w:r w:rsidRPr="007D413D">
        <w:rPr>
          <w:rFonts w:asciiTheme="majorHAnsi" w:hAnsiTheme="majorHAnsi" w:cstheme="majorHAnsi"/>
          <w:color w:val="000000" w:themeColor="text1"/>
          <w:sz w:val="22"/>
          <w:szCs w:val="22"/>
          <w:lang w:val="en-US"/>
        </w:rPr>
        <w:t xml:space="preserve">, a skin patch that incorporates fat-derived stem cells obtained from healthy donors, modified through a proprietary technology to increase their healing potential. </w:t>
      </w:r>
      <w:proofErr w:type="spellStart"/>
      <w:r w:rsidRPr="007D413D">
        <w:rPr>
          <w:rFonts w:asciiTheme="majorHAnsi" w:hAnsiTheme="majorHAnsi" w:cstheme="majorHAnsi"/>
          <w:color w:val="000000" w:themeColor="text1"/>
          <w:sz w:val="22"/>
          <w:szCs w:val="22"/>
          <w:lang w:val="en-US"/>
        </w:rPr>
        <w:t>TrophiPatch</w:t>
      </w:r>
      <w:proofErr w:type="spellEnd"/>
      <w:r w:rsidRPr="007D413D">
        <w:rPr>
          <w:rFonts w:asciiTheme="majorHAnsi" w:hAnsiTheme="majorHAnsi" w:cstheme="majorHAnsi"/>
          <w:color w:val="000000" w:themeColor="text1"/>
          <w:sz w:val="22"/>
          <w:szCs w:val="22"/>
          <w:lang w:val="en-US"/>
        </w:rPr>
        <w:t xml:space="preserve"> works by restoring a functional wound vasculature, a requirement for achieving superior healing in severe patients. This product revolutionizes the field of chronic wound care by improving patients' quality of life while reducing the economic burden on healthcare systems.</w:t>
      </w:r>
    </w:p>
    <w:p w14:paraId="7F0E6A3E" w14:textId="77777777" w:rsidR="007D413D" w:rsidRPr="007D413D" w:rsidRDefault="007D413D" w:rsidP="007D413D">
      <w:pPr>
        <w:rPr>
          <w:rFonts w:asciiTheme="majorHAnsi" w:hAnsiTheme="majorHAnsi" w:cstheme="majorHAnsi"/>
          <w:color w:val="000000" w:themeColor="text1"/>
          <w:sz w:val="22"/>
          <w:szCs w:val="22"/>
          <w:lang w:val="en-US"/>
        </w:rPr>
      </w:pPr>
    </w:p>
    <w:p w14:paraId="53057865" w14:textId="77777777" w:rsidR="007D413D" w:rsidRPr="007D413D" w:rsidRDefault="007D413D" w:rsidP="007D413D">
      <w:pPr>
        <w:rPr>
          <w:rFonts w:asciiTheme="majorHAnsi" w:hAnsiTheme="majorHAnsi" w:cstheme="majorHAnsi"/>
          <w:color w:val="000000" w:themeColor="text1"/>
          <w:sz w:val="22"/>
          <w:szCs w:val="22"/>
          <w:lang w:val="en-US"/>
        </w:rPr>
      </w:pPr>
      <w:proofErr w:type="spellStart"/>
      <w:r w:rsidRPr="007D413D">
        <w:rPr>
          <w:rFonts w:asciiTheme="majorHAnsi" w:hAnsiTheme="majorHAnsi" w:cstheme="majorHAnsi"/>
          <w:color w:val="000000" w:themeColor="text1"/>
          <w:sz w:val="22"/>
          <w:szCs w:val="22"/>
          <w:lang w:val="en-US"/>
        </w:rPr>
        <w:t>Isospec</w:t>
      </w:r>
      <w:proofErr w:type="spellEnd"/>
      <w:r w:rsidRPr="007D413D">
        <w:rPr>
          <w:rFonts w:asciiTheme="majorHAnsi" w:hAnsiTheme="majorHAnsi" w:cstheme="majorHAnsi"/>
          <w:color w:val="000000" w:themeColor="text1"/>
          <w:sz w:val="22"/>
          <w:szCs w:val="22"/>
          <w:lang w:val="en-US"/>
        </w:rPr>
        <w:t xml:space="preserve"> Analytics AG from </w:t>
      </w:r>
      <w:proofErr w:type="spellStart"/>
      <w:r w:rsidRPr="007D413D">
        <w:rPr>
          <w:rFonts w:asciiTheme="majorHAnsi" w:hAnsiTheme="majorHAnsi" w:cstheme="majorHAnsi"/>
          <w:color w:val="000000" w:themeColor="text1"/>
          <w:sz w:val="22"/>
          <w:szCs w:val="22"/>
          <w:lang w:val="en-US"/>
        </w:rPr>
        <w:t>Denens</w:t>
      </w:r>
      <w:proofErr w:type="spellEnd"/>
      <w:r w:rsidRPr="007D413D">
        <w:rPr>
          <w:rFonts w:asciiTheme="majorHAnsi" w:hAnsiTheme="majorHAnsi" w:cstheme="majorHAnsi"/>
          <w:color w:val="000000" w:themeColor="text1"/>
          <w:sz w:val="22"/>
          <w:szCs w:val="22"/>
          <w:lang w:val="en-US"/>
        </w:rPr>
        <w:t xml:space="preserve"> (VD)</w:t>
      </w:r>
    </w:p>
    <w:p w14:paraId="13E8AF0F" w14:textId="77777777" w:rsidR="007D413D" w:rsidRPr="007D413D" w:rsidRDefault="007D413D" w:rsidP="007D413D">
      <w:pPr>
        <w:rPr>
          <w:rFonts w:asciiTheme="majorHAnsi" w:hAnsiTheme="majorHAnsi" w:cstheme="majorHAnsi"/>
          <w:b/>
          <w:bCs/>
          <w:color w:val="000000" w:themeColor="text1"/>
          <w:sz w:val="22"/>
          <w:szCs w:val="22"/>
          <w:lang w:val="en-US"/>
        </w:rPr>
      </w:pPr>
      <w:r w:rsidRPr="007D413D">
        <w:rPr>
          <w:rFonts w:asciiTheme="majorHAnsi" w:hAnsiTheme="majorHAnsi" w:cstheme="majorHAnsi"/>
          <w:b/>
          <w:bCs/>
          <w:color w:val="000000" w:themeColor="text1"/>
          <w:sz w:val="22"/>
          <w:szCs w:val="22"/>
          <w:lang w:val="en-US"/>
        </w:rPr>
        <w:t>Empowering Biotechnology Through Molecular Intelligence</w:t>
      </w:r>
    </w:p>
    <w:p w14:paraId="34621A5B" w14:textId="0E50832B" w:rsidR="007D413D" w:rsidRPr="007D413D" w:rsidRDefault="007D413D" w:rsidP="007D413D">
      <w:pPr>
        <w:rPr>
          <w:rFonts w:asciiTheme="majorHAnsi" w:hAnsiTheme="majorHAnsi" w:cstheme="majorHAnsi"/>
          <w:color w:val="000000" w:themeColor="text1"/>
          <w:sz w:val="22"/>
          <w:szCs w:val="22"/>
          <w:lang w:val="en-US"/>
        </w:rPr>
      </w:pPr>
      <w:r w:rsidRPr="007D413D">
        <w:rPr>
          <w:rFonts w:asciiTheme="majorHAnsi" w:hAnsiTheme="majorHAnsi" w:cstheme="majorHAnsi"/>
          <w:color w:val="000000" w:themeColor="text1"/>
          <w:sz w:val="22"/>
          <w:szCs w:val="22"/>
          <w:lang w:val="en-US"/>
        </w:rPr>
        <w:t>The analysis of molecules represents most of the workload in clinical labs and is key to early</w:t>
      </w:r>
      <w:r w:rsidR="0007466B">
        <w:rPr>
          <w:rFonts w:asciiTheme="majorHAnsi" w:hAnsiTheme="majorHAnsi" w:cstheme="majorHAnsi"/>
          <w:color w:val="000000" w:themeColor="text1"/>
          <w:sz w:val="22"/>
          <w:szCs w:val="22"/>
          <w:lang w:val="en-US"/>
        </w:rPr>
        <w:t xml:space="preserve"> </w:t>
      </w:r>
      <w:r w:rsidRPr="007D413D">
        <w:rPr>
          <w:rFonts w:asciiTheme="majorHAnsi" w:hAnsiTheme="majorHAnsi" w:cstheme="majorHAnsi"/>
          <w:color w:val="000000" w:themeColor="text1"/>
          <w:sz w:val="22"/>
          <w:szCs w:val="22"/>
          <w:lang w:val="en-US"/>
        </w:rPr>
        <w:t>disease diagnosis. However, current databases only cover a small fraction of known molecules, which</w:t>
      </w:r>
      <w:r w:rsidR="0007466B">
        <w:rPr>
          <w:rFonts w:asciiTheme="majorHAnsi" w:hAnsiTheme="majorHAnsi" w:cstheme="majorHAnsi"/>
          <w:color w:val="000000" w:themeColor="text1"/>
          <w:sz w:val="22"/>
          <w:szCs w:val="22"/>
          <w:lang w:val="en-US"/>
        </w:rPr>
        <w:t xml:space="preserve"> </w:t>
      </w:r>
      <w:r w:rsidRPr="007D413D">
        <w:rPr>
          <w:rFonts w:asciiTheme="majorHAnsi" w:hAnsiTheme="majorHAnsi" w:cstheme="majorHAnsi"/>
          <w:color w:val="000000" w:themeColor="text1"/>
          <w:sz w:val="22"/>
          <w:szCs w:val="22"/>
          <w:lang w:val="en-US"/>
        </w:rPr>
        <w:t xml:space="preserve">leads to a high percentage of ambiguous results. By using the vibrations of a molecule as a unique fingerprint, </w:t>
      </w:r>
      <w:proofErr w:type="spellStart"/>
      <w:r w:rsidRPr="007D413D">
        <w:rPr>
          <w:rFonts w:asciiTheme="majorHAnsi" w:hAnsiTheme="majorHAnsi" w:cstheme="majorHAnsi"/>
          <w:color w:val="000000" w:themeColor="text1"/>
          <w:sz w:val="22"/>
          <w:szCs w:val="22"/>
          <w:lang w:val="en-US"/>
        </w:rPr>
        <w:t>Isospec</w:t>
      </w:r>
      <w:proofErr w:type="spellEnd"/>
      <w:r w:rsidRPr="007D413D">
        <w:rPr>
          <w:rFonts w:asciiTheme="majorHAnsi" w:hAnsiTheme="majorHAnsi" w:cstheme="majorHAnsi"/>
          <w:color w:val="000000" w:themeColor="text1"/>
          <w:sz w:val="22"/>
          <w:szCs w:val="22"/>
          <w:lang w:val="en-US"/>
        </w:rPr>
        <w:t xml:space="preserve"> can conclusively assign a molecule’s structure via a proprietary</w:t>
      </w:r>
      <w:r w:rsidR="0007466B">
        <w:rPr>
          <w:rFonts w:asciiTheme="majorHAnsi" w:hAnsiTheme="majorHAnsi" w:cstheme="majorHAnsi"/>
          <w:color w:val="000000" w:themeColor="text1"/>
          <w:sz w:val="22"/>
          <w:szCs w:val="22"/>
          <w:lang w:val="en-US"/>
        </w:rPr>
        <w:t xml:space="preserve"> </w:t>
      </w:r>
      <w:r w:rsidRPr="007D413D">
        <w:rPr>
          <w:rFonts w:asciiTheme="majorHAnsi" w:hAnsiTheme="majorHAnsi" w:cstheme="majorHAnsi"/>
          <w:color w:val="000000" w:themeColor="text1"/>
          <w:sz w:val="22"/>
          <w:szCs w:val="22"/>
          <w:lang w:val="en-US"/>
        </w:rPr>
        <w:t>database that the EPFL-spinoff develops. This enables the discovery of new disease biomarkers,</w:t>
      </w:r>
      <w:r w:rsidR="0007466B">
        <w:rPr>
          <w:rFonts w:asciiTheme="majorHAnsi" w:hAnsiTheme="majorHAnsi" w:cstheme="majorHAnsi"/>
          <w:color w:val="000000" w:themeColor="text1"/>
          <w:sz w:val="22"/>
          <w:szCs w:val="22"/>
          <w:lang w:val="en-US"/>
        </w:rPr>
        <w:t xml:space="preserve"> </w:t>
      </w:r>
      <w:r w:rsidRPr="007D413D">
        <w:rPr>
          <w:rFonts w:asciiTheme="majorHAnsi" w:hAnsiTheme="majorHAnsi" w:cstheme="majorHAnsi"/>
          <w:color w:val="000000" w:themeColor="text1"/>
          <w:sz w:val="22"/>
          <w:szCs w:val="22"/>
          <w:lang w:val="en-US"/>
        </w:rPr>
        <w:t>accelerates the development of therapeutics, and transforms the future of clinical nutrition.</w:t>
      </w:r>
    </w:p>
    <w:p w14:paraId="3299DBCB" w14:textId="77777777" w:rsidR="007D413D" w:rsidRPr="007D413D" w:rsidRDefault="007D413D" w:rsidP="007D413D">
      <w:pPr>
        <w:rPr>
          <w:rFonts w:asciiTheme="majorHAnsi" w:hAnsiTheme="majorHAnsi" w:cstheme="majorHAnsi"/>
          <w:color w:val="000000" w:themeColor="text1"/>
          <w:sz w:val="22"/>
          <w:szCs w:val="22"/>
          <w:lang w:val="en-US"/>
        </w:rPr>
      </w:pPr>
    </w:p>
    <w:p w14:paraId="39B26591" w14:textId="77777777" w:rsidR="007D413D" w:rsidRDefault="007D413D">
      <w:pPr>
        <w:rPr>
          <w:rFonts w:asciiTheme="majorHAnsi" w:hAnsiTheme="majorHAnsi" w:cstheme="majorHAnsi"/>
          <w:color w:val="000000" w:themeColor="text1"/>
          <w:sz w:val="22"/>
          <w:szCs w:val="22"/>
          <w:lang w:val="en-US"/>
        </w:rPr>
      </w:pPr>
      <w:r>
        <w:rPr>
          <w:rFonts w:asciiTheme="majorHAnsi" w:hAnsiTheme="majorHAnsi" w:cstheme="majorHAnsi"/>
          <w:color w:val="000000" w:themeColor="text1"/>
          <w:sz w:val="22"/>
          <w:szCs w:val="22"/>
          <w:lang w:val="en-US"/>
        </w:rPr>
        <w:br w:type="page"/>
      </w:r>
    </w:p>
    <w:p w14:paraId="4272632E" w14:textId="77777777" w:rsidR="000F33DF" w:rsidRPr="007D413D" w:rsidRDefault="000F33DF" w:rsidP="000F33DF">
      <w:pPr>
        <w:rPr>
          <w:rFonts w:asciiTheme="majorHAnsi" w:hAnsiTheme="majorHAnsi" w:cstheme="majorHAnsi"/>
          <w:color w:val="000000" w:themeColor="text1"/>
          <w:sz w:val="22"/>
          <w:szCs w:val="22"/>
          <w:lang w:val="fr-CH"/>
        </w:rPr>
      </w:pPr>
      <w:proofErr w:type="spellStart"/>
      <w:r w:rsidRPr="007D413D">
        <w:rPr>
          <w:rFonts w:asciiTheme="majorHAnsi" w:hAnsiTheme="majorHAnsi" w:cstheme="majorHAnsi"/>
          <w:color w:val="000000" w:themeColor="text1"/>
          <w:sz w:val="22"/>
          <w:szCs w:val="22"/>
          <w:lang w:val="fr-CH"/>
        </w:rPr>
        <w:lastRenderedPageBreak/>
        <w:t>Limula</w:t>
      </w:r>
      <w:proofErr w:type="spellEnd"/>
      <w:r w:rsidRPr="007D413D">
        <w:rPr>
          <w:rFonts w:asciiTheme="majorHAnsi" w:hAnsiTheme="majorHAnsi" w:cstheme="majorHAnsi"/>
          <w:color w:val="000000" w:themeColor="text1"/>
          <w:sz w:val="22"/>
          <w:szCs w:val="22"/>
          <w:lang w:val="fr-CH"/>
        </w:rPr>
        <w:t xml:space="preserve"> SA </w:t>
      </w:r>
      <w:proofErr w:type="spellStart"/>
      <w:r w:rsidRPr="007D413D">
        <w:rPr>
          <w:rFonts w:asciiTheme="majorHAnsi" w:hAnsiTheme="majorHAnsi" w:cstheme="majorHAnsi"/>
          <w:color w:val="000000" w:themeColor="text1"/>
          <w:sz w:val="22"/>
          <w:szCs w:val="22"/>
          <w:lang w:val="fr-CH"/>
        </w:rPr>
        <w:t>from</w:t>
      </w:r>
      <w:proofErr w:type="spellEnd"/>
      <w:r w:rsidRPr="007D413D">
        <w:rPr>
          <w:rFonts w:asciiTheme="majorHAnsi" w:hAnsiTheme="majorHAnsi" w:cstheme="majorHAnsi"/>
          <w:color w:val="000000" w:themeColor="text1"/>
          <w:sz w:val="22"/>
          <w:szCs w:val="22"/>
          <w:lang w:val="fr-CH"/>
        </w:rPr>
        <w:t xml:space="preserve"> La Tour-de-Peilz (VD)</w:t>
      </w:r>
    </w:p>
    <w:p w14:paraId="3953BC72" w14:textId="77777777" w:rsidR="000F33DF" w:rsidRPr="007D413D" w:rsidRDefault="000F33DF" w:rsidP="000F33DF">
      <w:pPr>
        <w:rPr>
          <w:rFonts w:asciiTheme="majorHAnsi" w:hAnsiTheme="majorHAnsi" w:cstheme="majorHAnsi"/>
          <w:b/>
          <w:bCs/>
          <w:color w:val="000000" w:themeColor="text1"/>
          <w:sz w:val="22"/>
          <w:szCs w:val="22"/>
          <w:lang w:val="en-US"/>
        </w:rPr>
      </w:pPr>
      <w:r w:rsidRPr="007D413D">
        <w:rPr>
          <w:rFonts w:asciiTheme="majorHAnsi" w:hAnsiTheme="majorHAnsi" w:cstheme="majorHAnsi"/>
          <w:b/>
          <w:bCs/>
          <w:color w:val="000000" w:themeColor="text1"/>
          <w:sz w:val="22"/>
          <w:szCs w:val="22"/>
          <w:lang w:val="en-US"/>
        </w:rPr>
        <w:t xml:space="preserve">Cell and Gene Therapy Made Easy </w:t>
      </w:r>
    </w:p>
    <w:p w14:paraId="7B8C0834" w14:textId="7C183F85" w:rsidR="000F33DF" w:rsidRDefault="000F33DF" w:rsidP="007D413D">
      <w:pPr>
        <w:rPr>
          <w:rFonts w:asciiTheme="majorHAnsi" w:hAnsiTheme="majorHAnsi" w:cstheme="majorHAnsi"/>
          <w:color w:val="000000" w:themeColor="text1"/>
          <w:sz w:val="22"/>
          <w:szCs w:val="22"/>
          <w:lang w:val="en-US"/>
        </w:rPr>
      </w:pPr>
      <w:r w:rsidRPr="007D413D">
        <w:rPr>
          <w:rFonts w:asciiTheme="majorHAnsi" w:hAnsiTheme="majorHAnsi" w:cstheme="majorHAnsi"/>
          <w:color w:val="000000" w:themeColor="text1"/>
          <w:sz w:val="22"/>
          <w:szCs w:val="22"/>
          <w:lang w:val="en-US"/>
        </w:rPr>
        <w:t xml:space="preserve">Cell and Gene Therapies (CGT) can save the lives of people with previously incurable conditions, including aggressive cancers. Unfortunately, the production of these highly personalized ‘living drugs’ is still so complex and expensive that only a small fraction of eligible patients has access to a treatment. </w:t>
      </w:r>
      <w:proofErr w:type="spellStart"/>
      <w:r w:rsidRPr="007D413D">
        <w:rPr>
          <w:rFonts w:asciiTheme="majorHAnsi" w:hAnsiTheme="majorHAnsi" w:cstheme="majorHAnsi"/>
          <w:color w:val="000000" w:themeColor="text1"/>
          <w:sz w:val="22"/>
          <w:szCs w:val="22"/>
          <w:lang w:val="en-US"/>
        </w:rPr>
        <w:t>Limula</w:t>
      </w:r>
      <w:proofErr w:type="spellEnd"/>
      <w:r w:rsidRPr="007D413D">
        <w:rPr>
          <w:rFonts w:asciiTheme="majorHAnsi" w:hAnsiTheme="majorHAnsi" w:cstheme="majorHAnsi"/>
          <w:color w:val="000000" w:themeColor="text1"/>
          <w:sz w:val="22"/>
          <w:szCs w:val="22"/>
          <w:lang w:val="en-US"/>
        </w:rPr>
        <w:t xml:space="preserve"> is developing a fully automated device that enables manufacturing of high-quality cell therapies at lower costs, on demand and at scale, with the potential to dramatically increase their accessibility.</w:t>
      </w:r>
    </w:p>
    <w:p w14:paraId="6221B6E5" w14:textId="77777777" w:rsidR="000F33DF" w:rsidRDefault="000F33DF" w:rsidP="007D413D">
      <w:pPr>
        <w:rPr>
          <w:rFonts w:asciiTheme="majorHAnsi" w:hAnsiTheme="majorHAnsi" w:cstheme="majorHAnsi"/>
          <w:color w:val="000000" w:themeColor="text1"/>
          <w:sz w:val="22"/>
          <w:szCs w:val="22"/>
          <w:lang w:val="en-US"/>
        </w:rPr>
      </w:pPr>
    </w:p>
    <w:p w14:paraId="388EC01A" w14:textId="4623AFF2" w:rsidR="007D413D" w:rsidRPr="007D413D" w:rsidRDefault="007D413D" w:rsidP="007D413D">
      <w:pPr>
        <w:rPr>
          <w:rFonts w:asciiTheme="majorHAnsi" w:hAnsiTheme="majorHAnsi" w:cstheme="majorHAnsi"/>
          <w:color w:val="000000" w:themeColor="text1"/>
          <w:sz w:val="22"/>
          <w:szCs w:val="22"/>
          <w:lang w:val="en-US"/>
        </w:rPr>
      </w:pPr>
      <w:proofErr w:type="spellStart"/>
      <w:r w:rsidRPr="007D413D">
        <w:rPr>
          <w:rFonts w:asciiTheme="majorHAnsi" w:hAnsiTheme="majorHAnsi" w:cstheme="majorHAnsi"/>
          <w:color w:val="000000" w:themeColor="text1"/>
          <w:sz w:val="22"/>
          <w:szCs w:val="22"/>
          <w:lang w:val="en-US"/>
        </w:rPr>
        <w:t>Lymphatica</w:t>
      </w:r>
      <w:proofErr w:type="spellEnd"/>
      <w:r w:rsidRPr="007D413D">
        <w:rPr>
          <w:rFonts w:asciiTheme="majorHAnsi" w:hAnsiTheme="majorHAnsi" w:cstheme="majorHAnsi"/>
          <w:color w:val="000000" w:themeColor="text1"/>
          <w:sz w:val="22"/>
          <w:szCs w:val="22"/>
          <w:lang w:val="en-US"/>
        </w:rPr>
        <w:t xml:space="preserve"> </w:t>
      </w:r>
      <w:proofErr w:type="spellStart"/>
      <w:r w:rsidRPr="007D413D">
        <w:rPr>
          <w:rFonts w:asciiTheme="majorHAnsi" w:hAnsiTheme="majorHAnsi" w:cstheme="majorHAnsi"/>
          <w:color w:val="000000" w:themeColor="text1"/>
          <w:sz w:val="22"/>
          <w:szCs w:val="22"/>
          <w:lang w:val="en-US"/>
        </w:rPr>
        <w:t>Medtech</w:t>
      </w:r>
      <w:proofErr w:type="spellEnd"/>
      <w:r w:rsidRPr="007D413D">
        <w:rPr>
          <w:rFonts w:asciiTheme="majorHAnsi" w:hAnsiTheme="majorHAnsi" w:cstheme="majorHAnsi"/>
          <w:color w:val="000000" w:themeColor="text1"/>
          <w:sz w:val="22"/>
          <w:szCs w:val="22"/>
          <w:lang w:val="en-US"/>
        </w:rPr>
        <w:t xml:space="preserve"> SA from Lausanne (VD)</w:t>
      </w:r>
    </w:p>
    <w:p w14:paraId="576C8727" w14:textId="77777777" w:rsidR="007D413D" w:rsidRPr="007D413D" w:rsidRDefault="007D413D" w:rsidP="007D413D">
      <w:pPr>
        <w:rPr>
          <w:rFonts w:asciiTheme="majorHAnsi" w:hAnsiTheme="majorHAnsi" w:cstheme="majorHAnsi"/>
          <w:b/>
          <w:bCs/>
          <w:color w:val="000000" w:themeColor="text1"/>
          <w:sz w:val="22"/>
          <w:szCs w:val="22"/>
          <w:lang w:val="en-US"/>
        </w:rPr>
      </w:pPr>
      <w:r w:rsidRPr="007D413D">
        <w:rPr>
          <w:rFonts w:asciiTheme="majorHAnsi" w:hAnsiTheme="majorHAnsi" w:cstheme="majorHAnsi"/>
          <w:b/>
          <w:bCs/>
          <w:color w:val="000000" w:themeColor="text1"/>
          <w:sz w:val="22"/>
          <w:szCs w:val="22"/>
          <w:lang w:val="en-US"/>
        </w:rPr>
        <w:t xml:space="preserve">An Implant to Successfully Treat Lymphedema Patients </w:t>
      </w:r>
    </w:p>
    <w:p w14:paraId="7989B79C" w14:textId="77777777" w:rsidR="007D413D" w:rsidRPr="007D413D" w:rsidRDefault="007D413D" w:rsidP="007D413D">
      <w:pPr>
        <w:rPr>
          <w:rFonts w:asciiTheme="majorHAnsi" w:hAnsiTheme="majorHAnsi" w:cstheme="majorHAnsi"/>
          <w:color w:val="000000" w:themeColor="text1"/>
          <w:sz w:val="22"/>
          <w:szCs w:val="22"/>
          <w:lang w:val="en-US"/>
        </w:rPr>
      </w:pPr>
      <w:r w:rsidRPr="007D413D">
        <w:rPr>
          <w:rFonts w:asciiTheme="majorHAnsi" w:hAnsiTheme="majorHAnsi" w:cstheme="majorHAnsi"/>
          <w:color w:val="000000" w:themeColor="text1"/>
          <w:sz w:val="22"/>
          <w:szCs w:val="22"/>
          <w:lang w:val="en-US"/>
        </w:rPr>
        <w:t xml:space="preserve">As cancer treatments get better at saving lives, a disabling side effect is gaining attention: Lymphedema is the chronic and painful swelling of one limb, due to the accumulation of liquid under the skin. No cure is available today, only massages, bandages or ineffective surgeries. </w:t>
      </w:r>
      <w:proofErr w:type="spellStart"/>
      <w:r w:rsidRPr="007D413D">
        <w:rPr>
          <w:rFonts w:asciiTheme="majorHAnsi" w:hAnsiTheme="majorHAnsi" w:cstheme="majorHAnsi"/>
          <w:color w:val="000000" w:themeColor="text1"/>
          <w:sz w:val="22"/>
          <w:szCs w:val="22"/>
          <w:lang w:val="en-US"/>
        </w:rPr>
        <w:t>Lymphatica</w:t>
      </w:r>
      <w:proofErr w:type="spellEnd"/>
      <w:r w:rsidRPr="007D413D">
        <w:rPr>
          <w:rFonts w:asciiTheme="majorHAnsi" w:hAnsiTheme="majorHAnsi" w:cstheme="majorHAnsi"/>
          <w:color w:val="000000" w:themeColor="text1"/>
          <w:sz w:val="22"/>
          <w:szCs w:val="22"/>
          <w:lang w:val="en-US"/>
        </w:rPr>
        <w:t xml:space="preserve"> engineered </w:t>
      </w:r>
      <w:proofErr w:type="spellStart"/>
      <w:r w:rsidRPr="007D413D">
        <w:rPr>
          <w:rFonts w:asciiTheme="majorHAnsi" w:hAnsiTheme="majorHAnsi" w:cstheme="majorHAnsi"/>
          <w:color w:val="000000" w:themeColor="text1"/>
          <w:sz w:val="22"/>
          <w:szCs w:val="22"/>
          <w:lang w:val="en-US"/>
        </w:rPr>
        <w:t>LymphoDrain</w:t>
      </w:r>
      <w:proofErr w:type="spellEnd"/>
      <w:r w:rsidRPr="007D413D">
        <w:rPr>
          <w:rFonts w:asciiTheme="majorHAnsi" w:hAnsiTheme="majorHAnsi" w:cstheme="majorHAnsi"/>
          <w:color w:val="000000" w:themeColor="text1"/>
          <w:sz w:val="22"/>
          <w:szCs w:val="22"/>
          <w:lang w:val="en-US"/>
        </w:rPr>
        <w:t>, an implant to replace the function of the damaged lymphatic vessels via a subcutaneous micropump/catheter-based drainage system, controlled by a wearable device. This solution allows cancer survivors to recover from Lymphedema and drastically improve their quality of life.</w:t>
      </w:r>
    </w:p>
    <w:p w14:paraId="75732808" w14:textId="77777777" w:rsidR="007D413D" w:rsidRPr="007D413D" w:rsidRDefault="007D413D" w:rsidP="007D413D">
      <w:pPr>
        <w:rPr>
          <w:rFonts w:asciiTheme="majorHAnsi" w:hAnsiTheme="majorHAnsi" w:cstheme="majorHAnsi"/>
          <w:color w:val="000000" w:themeColor="text1"/>
          <w:sz w:val="22"/>
          <w:szCs w:val="22"/>
          <w:lang w:val="en-US"/>
        </w:rPr>
      </w:pPr>
    </w:p>
    <w:p w14:paraId="5DD3BE07" w14:textId="77777777" w:rsidR="007D413D" w:rsidRPr="007D413D" w:rsidRDefault="007D413D" w:rsidP="007D413D">
      <w:pPr>
        <w:rPr>
          <w:rFonts w:asciiTheme="majorHAnsi" w:hAnsiTheme="majorHAnsi" w:cstheme="majorHAnsi"/>
          <w:color w:val="000000" w:themeColor="text1"/>
          <w:sz w:val="22"/>
          <w:szCs w:val="22"/>
          <w:lang w:val="en-US"/>
        </w:rPr>
      </w:pPr>
      <w:proofErr w:type="spellStart"/>
      <w:r w:rsidRPr="007D413D">
        <w:rPr>
          <w:rFonts w:asciiTheme="majorHAnsi" w:hAnsiTheme="majorHAnsi" w:cstheme="majorHAnsi"/>
          <w:color w:val="000000" w:themeColor="text1"/>
          <w:sz w:val="22"/>
          <w:szCs w:val="22"/>
          <w:lang w:val="en-US"/>
        </w:rPr>
        <w:t>MachineMD</w:t>
      </w:r>
      <w:proofErr w:type="spellEnd"/>
      <w:r w:rsidRPr="007D413D">
        <w:rPr>
          <w:rFonts w:asciiTheme="majorHAnsi" w:hAnsiTheme="majorHAnsi" w:cstheme="majorHAnsi"/>
          <w:color w:val="000000" w:themeColor="text1"/>
          <w:sz w:val="22"/>
          <w:szCs w:val="22"/>
          <w:lang w:val="en-US"/>
        </w:rPr>
        <w:t xml:space="preserve"> AG from Berne (BE)</w:t>
      </w:r>
    </w:p>
    <w:p w14:paraId="1F2E0DF4" w14:textId="77777777" w:rsidR="007D413D" w:rsidRPr="007D413D" w:rsidRDefault="007D413D" w:rsidP="007D413D">
      <w:pPr>
        <w:rPr>
          <w:rFonts w:asciiTheme="majorHAnsi" w:hAnsiTheme="majorHAnsi" w:cstheme="majorHAnsi"/>
          <w:b/>
          <w:bCs/>
          <w:color w:val="000000" w:themeColor="text1"/>
          <w:sz w:val="22"/>
          <w:szCs w:val="22"/>
          <w:lang w:val="en-US"/>
        </w:rPr>
      </w:pPr>
      <w:r w:rsidRPr="007D413D">
        <w:rPr>
          <w:rFonts w:asciiTheme="majorHAnsi" w:hAnsiTheme="majorHAnsi" w:cstheme="majorHAnsi"/>
          <w:b/>
          <w:bCs/>
          <w:color w:val="000000" w:themeColor="text1"/>
          <w:sz w:val="22"/>
          <w:szCs w:val="22"/>
          <w:lang w:val="en-US"/>
        </w:rPr>
        <w:t>Improving the Early Diagnosis of Brain Disorders</w:t>
      </w:r>
    </w:p>
    <w:p w14:paraId="44DA0356" w14:textId="77777777" w:rsidR="007D413D" w:rsidRPr="007D413D" w:rsidRDefault="007D413D" w:rsidP="007D413D">
      <w:pPr>
        <w:rPr>
          <w:rFonts w:asciiTheme="majorHAnsi" w:hAnsiTheme="majorHAnsi" w:cstheme="majorHAnsi"/>
          <w:color w:val="000000" w:themeColor="text1"/>
          <w:sz w:val="22"/>
          <w:szCs w:val="22"/>
          <w:lang w:val="en-US"/>
        </w:rPr>
      </w:pPr>
      <w:r w:rsidRPr="007D413D">
        <w:rPr>
          <w:rFonts w:asciiTheme="majorHAnsi" w:hAnsiTheme="majorHAnsi" w:cstheme="majorHAnsi"/>
          <w:color w:val="000000" w:themeColor="text1"/>
          <w:sz w:val="22"/>
          <w:szCs w:val="22"/>
          <w:lang w:val="en-US"/>
        </w:rPr>
        <w:t xml:space="preserve">Brain diseases need to be treated as early as possible to prevent irreversible damage. Instead, patients face long wait times for appointments, examinations aren’t automated, and the diagnosis is often not accurate. </w:t>
      </w:r>
      <w:proofErr w:type="spellStart"/>
      <w:r w:rsidRPr="007D413D">
        <w:rPr>
          <w:rFonts w:asciiTheme="majorHAnsi" w:hAnsiTheme="majorHAnsi" w:cstheme="majorHAnsi"/>
          <w:color w:val="000000" w:themeColor="text1"/>
          <w:sz w:val="22"/>
          <w:szCs w:val="22"/>
          <w:lang w:val="en-US"/>
        </w:rPr>
        <w:t>MachineMD</w:t>
      </w:r>
      <w:proofErr w:type="spellEnd"/>
      <w:r w:rsidRPr="007D413D">
        <w:rPr>
          <w:rFonts w:asciiTheme="majorHAnsi" w:hAnsiTheme="majorHAnsi" w:cstheme="majorHAnsi"/>
          <w:color w:val="000000" w:themeColor="text1"/>
          <w:sz w:val="22"/>
          <w:szCs w:val="22"/>
          <w:lang w:val="en-US"/>
        </w:rPr>
        <w:t xml:space="preserve"> is developing </w:t>
      </w:r>
      <w:proofErr w:type="spellStart"/>
      <w:r w:rsidRPr="007D413D">
        <w:rPr>
          <w:rFonts w:asciiTheme="majorHAnsi" w:hAnsiTheme="majorHAnsi" w:cstheme="majorHAnsi"/>
          <w:color w:val="000000" w:themeColor="text1"/>
          <w:sz w:val="22"/>
          <w:szCs w:val="22"/>
          <w:lang w:val="en-US"/>
        </w:rPr>
        <w:t>neos</w:t>
      </w:r>
      <w:proofErr w:type="spellEnd"/>
      <w:r w:rsidRPr="007D413D">
        <w:rPr>
          <w:rStyle w:val="normaltextrun"/>
          <w:rFonts w:asciiTheme="majorHAnsi" w:eastAsiaTheme="majorEastAsia" w:hAnsiTheme="majorHAnsi" w:cstheme="majorHAnsi"/>
          <w:b/>
          <w:bCs/>
          <w:color w:val="000000" w:themeColor="text1"/>
          <w:sz w:val="22"/>
          <w:szCs w:val="22"/>
          <w:vertAlign w:val="superscript"/>
          <w:lang w:val="en-US"/>
        </w:rPr>
        <w:t>®</w:t>
      </w:r>
      <w:r w:rsidRPr="007D413D">
        <w:rPr>
          <w:rFonts w:asciiTheme="majorHAnsi" w:hAnsiTheme="majorHAnsi" w:cstheme="majorHAnsi"/>
          <w:color w:val="000000" w:themeColor="text1"/>
          <w:sz w:val="22"/>
          <w:szCs w:val="22"/>
          <w:lang w:val="en-US"/>
        </w:rPr>
        <w:t xml:space="preserve">, a fully automated non-invasive diagnostic device that will measure eye and pupil movements – important biomarkers to diagnose neurological disorders. Eight neuro-ophthalmic examinations will be performed within ten minutes. Today’s manual examination that takes about 45 minutes. </w:t>
      </w:r>
      <w:proofErr w:type="spellStart"/>
      <w:r w:rsidRPr="007D413D">
        <w:rPr>
          <w:rFonts w:asciiTheme="majorHAnsi" w:hAnsiTheme="majorHAnsi" w:cstheme="majorHAnsi"/>
          <w:color w:val="000000" w:themeColor="text1"/>
          <w:sz w:val="22"/>
          <w:szCs w:val="22"/>
          <w:lang w:val="en-US"/>
        </w:rPr>
        <w:t>neos</w:t>
      </w:r>
      <w:proofErr w:type="spellEnd"/>
      <w:r w:rsidRPr="007D413D">
        <w:rPr>
          <w:rStyle w:val="normaltextrun"/>
          <w:rFonts w:asciiTheme="majorHAnsi" w:eastAsiaTheme="majorEastAsia" w:hAnsiTheme="majorHAnsi" w:cstheme="majorHAnsi"/>
          <w:b/>
          <w:bCs/>
          <w:color w:val="000000" w:themeColor="text1"/>
          <w:sz w:val="22"/>
          <w:szCs w:val="22"/>
          <w:vertAlign w:val="superscript"/>
          <w:lang w:val="en-US"/>
        </w:rPr>
        <w:t>®</w:t>
      </w:r>
      <w:r w:rsidRPr="007D413D">
        <w:rPr>
          <w:rFonts w:asciiTheme="majorHAnsi" w:hAnsiTheme="majorHAnsi" w:cstheme="majorHAnsi"/>
          <w:color w:val="000000" w:themeColor="text1"/>
          <w:sz w:val="22"/>
          <w:szCs w:val="22"/>
          <w:lang w:val="en-US"/>
        </w:rPr>
        <w:t xml:space="preserve"> can be operated by medical assistants, and the analysis will be possible via telemedical services.</w:t>
      </w:r>
    </w:p>
    <w:p w14:paraId="70289DA8" w14:textId="77777777" w:rsidR="007D413D" w:rsidRPr="007D413D" w:rsidRDefault="007D413D" w:rsidP="007D413D">
      <w:pPr>
        <w:rPr>
          <w:rFonts w:asciiTheme="majorHAnsi" w:hAnsiTheme="majorHAnsi" w:cstheme="majorHAnsi"/>
          <w:color w:val="000000" w:themeColor="text1"/>
          <w:sz w:val="22"/>
          <w:szCs w:val="22"/>
          <w:lang w:val="en-US"/>
        </w:rPr>
      </w:pPr>
    </w:p>
    <w:p w14:paraId="61351C4F" w14:textId="77777777" w:rsidR="007D413D" w:rsidRPr="007D413D" w:rsidRDefault="007D413D" w:rsidP="007D413D">
      <w:pPr>
        <w:rPr>
          <w:rFonts w:asciiTheme="majorHAnsi" w:hAnsiTheme="majorHAnsi" w:cstheme="majorHAnsi"/>
          <w:color w:val="000000" w:themeColor="text1"/>
          <w:sz w:val="22"/>
          <w:szCs w:val="22"/>
          <w:lang w:val="de-DE"/>
        </w:rPr>
      </w:pPr>
      <w:proofErr w:type="spellStart"/>
      <w:r w:rsidRPr="007D413D">
        <w:rPr>
          <w:rFonts w:asciiTheme="majorHAnsi" w:hAnsiTheme="majorHAnsi" w:cstheme="majorHAnsi"/>
          <w:color w:val="000000" w:themeColor="text1"/>
          <w:sz w:val="22"/>
          <w:szCs w:val="22"/>
          <w:lang w:val="de-DE"/>
        </w:rPr>
        <w:t>Noriware</w:t>
      </w:r>
      <w:proofErr w:type="spellEnd"/>
      <w:r w:rsidRPr="007D413D">
        <w:rPr>
          <w:rFonts w:asciiTheme="majorHAnsi" w:hAnsiTheme="majorHAnsi" w:cstheme="majorHAnsi"/>
          <w:color w:val="000000" w:themeColor="text1"/>
          <w:sz w:val="22"/>
          <w:szCs w:val="22"/>
          <w:lang w:val="de-DE"/>
        </w:rPr>
        <w:t xml:space="preserve"> AG </w:t>
      </w:r>
      <w:proofErr w:type="spellStart"/>
      <w:r w:rsidRPr="007D413D">
        <w:rPr>
          <w:rFonts w:asciiTheme="majorHAnsi" w:hAnsiTheme="majorHAnsi" w:cstheme="majorHAnsi"/>
          <w:color w:val="000000" w:themeColor="text1"/>
          <w:sz w:val="22"/>
          <w:szCs w:val="22"/>
          <w:lang w:val="de-DE"/>
        </w:rPr>
        <w:t>from</w:t>
      </w:r>
      <w:proofErr w:type="spellEnd"/>
      <w:r w:rsidRPr="007D413D">
        <w:rPr>
          <w:rFonts w:asciiTheme="majorHAnsi" w:hAnsiTheme="majorHAnsi" w:cstheme="majorHAnsi"/>
          <w:color w:val="000000" w:themeColor="text1"/>
          <w:sz w:val="22"/>
          <w:szCs w:val="22"/>
          <w:lang w:val="de-DE"/>
        </w:rPr>
        <w:t xml:space="preserve"> </w:t>
      </w:r>
      <w:proofErr w:type="spellStart"/>
      <w:r w:rsidRPr="007D413D">
        <w:rPr>
          <w:rFonts w:asciiTheme="majorHAnsi" w:hAnsiTheme="majorHAnsi" w:cstheme="majorHAnsi"/>
          <w:color w:val="000000" w:themeColor="text1"/>
          <w:sz w:val="22"/>
          <w:szCs w:val="22"/>
          <w:lang w:val="de-DE"/>
        </w:rPr>
        <w:t>Gipf-Oberfrick</w:t>
      </w:r>
      <w:proofErr w:type="spellEnd"/>
      <w:r w:rsidRPr="007D413D">
        <w:rPr>
          <w:rFonts w:asciiTheme="majorHAnsi" w:hAnsiTheme="majorHAnsi" w:cstheme="majorHAnsi"/>
          <w:color w:val="000000" w:themeColor="text1"/>
          <w:sz w:val="22"/>
          <w:szCs w:val="22"/>
          <w:lang w:val="de-DE"/>
        </w:rPr>
        <w:t xml:space="preserve"> (AG)</w:t>
      </w:r>
    </w:p>
    <w:p w14:paraId="4D8BDA4A" w14:textId="77777777" w:rsidR="007D413D" w:rsidRPr="007D413D" w:rsidRDefault="007D413D" w:rsidP="007D413D">
      <w:pPr>
        <w:rPr>
          <w:rFonts w:asciiTheme="majorHAnsi" w:hAnsiTheme="majorHAnsi" w:cstheme="majorHAnsi"/>
          <w:b/>
          <w:bCs/>
          <w:color w:val="000000" w:themeColor="text1"/>
          <w:sz w:val="22"/>
          <w:szCs w:val="22"/>
          <w:lang w:val="en-US"/>
        </w:rPr>
      </w:pPr>
      <w:r w:rsidRPr="007D413D">
        <w:rPr>
          <w:rFonts w:asciiTheme="majorHAnsi" w:hAnsiTheme="majorHAnsi" w:cstheme="majorHAnsi"/>
          <w:b/>
          <w:bCs/>
          <w:color w:val="000000" w:themeColor="text1"/>
          <w:sz w:val="22"/>
          <w:szCs w:val="22"/>
          <w:lang w:val="en-US"/>
        </w:rPr>
        <w:t>Flexible Packaging Made from Seaweed</w:t>
      </w:r>
    </w:p>
    <w:p w14:paraId="09422FB0" w14:textId="77777777" w:rsidR="007D413D" w:rsidRPr="007D413D" w:rsidRDefault="007D413D" w:rsidP="007D413D">
      <w:pPr>
        <w:rPr>
          <w:rFonts w:asciiTheme="majorHAnsi" w:hAnsiTheme="majorHAnsi" w:cstheme="majorHAnsi"/>
          <w:color w:val="000000" w:themeColor="text1"/>
          <w:sz w:val="22"/>
          <w:szCs w:val="22"/>
          <w:lang w:val="en-GB"/>
        </w:rPr>
      </w:pPr>
      <w:r w:rsidRPr="007D413D">
        <w:rPr>
          <w:rFonts w:asciiTheme="majorHAnsi" w:hAnsiTheme="majorHAnsi" w:cstheme="majorHAnsi"/>
          <w:color w:val="000000" w:themeColor="text1"/>
          <w:sz w:val="22"/>
          <w:szCs w:val="22"/>
          <w:lang w:val="en-GB"/>
        </w:rPr>
        <w:t xml:space="preserve">90% of manufactured plastic is not being recycled and ends up as microplastic in the environment. In collaboration with ETH and FHNW, the HSG-spinoff </w:t>
      </w:r>
      <w:proofErr w:type="spellStart"/>
      <w:r w:rsidRPr="007D413D">
        <w:rPr>
          <w:rFonts w:asciiTheme="majorHAnsi" w:hAnsiTheme="majorHAnsi" w:cstheme="majorHAnsi"/>
          <w:color w:val="000000" w:themeColor="text1"/>
          <w:sz w:val="22"/>
          <w:szCs w:val="22"/>
          <w:lang w:val="en-GB"/>
        </w:rPr>
        <w:t>Noriware</w:t>
      </w:r>
      <w:proofErr w:type="spellEnd"/>
      <w:r w:rsidRPr="007D413D">
        <w:rPr>
          <w:rFonts w:asciiTheme="majorHAnsi" w:hAnsiTheme="majorHAnsi" w:cstheme="majorHAnsi"/>
          <w:color w:val="000000" w:themeColor="text1"/>
          <w:sz w:val="22"/>
          <w:szCs w:val="22"/>
          <w:lang w:val="en-GB"/>
        </w:rPr>
        <w:t xml:space="preserve"> developed a seaweed-based packaging film that is made entirely of natural materials. The growth of the raw material seaweed creates a negative carbon footprint, with the final product being home-compostable within a revolutionary time and therefore leaving no residual waste behind. </w:t>
      </w:r>
    </w:p>
    <w:p w14:paraId="4B2C2E81" w14:textId="77777777" w:rsidR="007D413D" w:rsidRPr="007D413D" w:rsidRDefault="007D413D" w:rsidP="007D413D">
      <w:pPr>
        <w:rPr>
          <w:rFonts w:asciiTheme="majorHAnsi" w:hAnsiTheme="majorHAnsi" w:cstheme="majorHAnsi"/>
          <w:color w:val="000000" w:themeColor="text1"/>
          <w:sz w:val="22"/>
          <w:szCs w:val="22"/>
          <w:lang w:val="en-GB"/>
        </w:rPr>
      </w:pPr>
    </w:p>
    <w:p w14:paraId="1F822176" w14:textId="77777777" w:rsidR="007D413D" w:rsidRPr="007D413D" w:rsidRDefault="007D413D" w:rsidP="007D413D">
      <w:pPr>
        <w:rPr>
          <w:rFonts w:asciiTheme="majorHAnsi" w:hAnsiTheme="majorHAnsi" w:cstheme="majorHAnsi"/>
          <w:color w:val="000000" w:themeColor="text1"/>
          <w:sz w:val="22"/>
          <w:szCs w:val="22"/>
          <w:lang w:val="en-US"/>
        </w:rPr>
      </w:pPr>
      <w:proofErr w:type="spellStart"/>
      <w:r w:rsidRPr="007D413D">
        <w:rPr>
          <w:rFonts w:asciiTheme="majorHAnsi" w:hAnsiTheme="majorHAnsi" w:cstheme="majorHAnsi"/>
          <w:color w:val="000000" w:themeColor="text1"/>
          <w:sz w:val="22"/>
          <w:szCs w:val="22"/>
          <w:lang w:val="en-US"/>
        </w:rPr>
        <w:t>Openversum</w:t>
      </w:r>
      <w:proofErr w:type="spellEnd"/>
      <w:r w:rsidRPr="007D413D">
        <w:rPr>
          <w:rFonts w:asciiTheme="majorHAnsi" w:hAnsiTheme="majorHAnsi" w:cstheme="majorHAnsi"/>
          <w:color w:val="000000" w:themeColor="text1"/>
          <w:sz w:val="22"/>
          <w:szCs w:val="22"/>
          <w:lang w:val="en-US"/>
        </w:rPr>
        <w:t xml:space="preserve"> from Schlieren (ZH)</w:t>
      </w:r>
    </w:p>
    <w:p w14:paraId="5E4A7692" w14:textId="77777777" w:rsidR="007D413D" w:rsidRPr="007D413D" w:rsidRDefault="007D413D" w:rsidP="007D413D">
      <w:pPr>
        <w:rPr>
          <w:rFonts w:asciiTheme="majorHAnsi" w:hAnsiTheme="majorHAnsi" w:cstheme="majorHAnsi"/>
          <w:color w:val="000000" w:themeColor="text1"/>
          <w:sz w:val="22"/>
          <w:szCs w:val="22"/>
          <w:lang w:val="en-US"/>
        </w:rPr>
      </w:pPr>
      <w:r w:rsidRPr="007D413D">
        <w:rPr>
          <w:rFonts w:asciiTheme="majorHAnsi" w:hAnsiTheme="majorHAnsi" w:cstheme="majorHAnsi"/>
          <w:b/>
          <w:bCs/>
          <w:color w:val="000000" w:themeColor="text1"/>
          <w:sz w:val="22"/>
          <w:szCs w:val="22"/>
          <w:lang w:val="en-US"/>
        </w:rPr>
        <w:t>Saving Lives with Clean Drinking Water</w:t>
      </w:r>
    </w:p>
    <w:p w14:paraId="69B39C8C" w14:textId="77777777" w:rsidR="007D413D" w:rsidRPr="007D413D" w:rsidRDefault="007D413D" w:rsidP="007D413D">
      <w:pPr>
        <w:rPr>
          <w:rFonts w:asciiTheme="majorHAnsi" w:hAnsiTheme="majorHAnsi" w:cstheme="majorHAnsi"/>
          <w:color w:val="000000" w:themeColor="text1"/>
          <w:sz w:val="22"/>
          <w:szCs w:val="22"/>
          <w:lang w:val="en-US"/>
        </w:rPr>
      </w:pPr>
      <w:r w:rsidRPr="007D413D">
        <w:rPr>
          <w:rFonts w:asciiTheme="majorHAnsi" w:hAnsiTheme="majorHAnsi" w:cstheme="majorHAnsi"/>
          <w:color w:val="000000" w:themeColor="text1"/>
          <w:sz w:val="22"/>
          <w:szCs w:val="22"/>
          <w:lang w:val="en-US"/>
        </w:rPr>
        <w:t xml:space="preserve">Today, two billion people do not have access to safe drinking water. </w:t>
      </w:r>
      <w:proofErr w:type="spellStart"/>
      <w:r w:rsidRPr="007D413D">
        <w:rPr>
          <w:rFonts w:asciiTheme="majorHAnsi" w:hAnsiTheme="majorHAnsi" w:cstheme="majorHAnsi"/>
          <w:color w:val="000000" w:themeColor="text1"/>
          <w:sz w:val="22"/>
          <w:szCs w:val="22"/>
          <w:lang w:val="en-US"/>
        </w:rPr>
        <w:t>Openversum</w:t>
      </w:r>
      <w:proofErr w:type="spellEnd"/>
      <w:r w:rsidRPr="007D413D">
        <w:rPr>
          <w:rFonts w:asciiTheme="majorHAnsi" w:hAnsiTheme="majorHAnsi" w:cstheme="majorHAnsi"/>
          <w:color w:val="000000" w:themeColor="text1"/>
          <w:sz w:val="22"/>
          <w:szCs w:val="22"/>
          <w:lang w:val="en-US"/>
        </w:rPr>
        <w:t xml:space="preserve"> provides a business blueprint to water entrepreneurs and enables them to manufacture and sell drinking water filters locally. The startup’s novel membrane filter is highly efficient, cost-effective and quickly removes pathogens, heavy metals, and micropollutants from water. The company’s </w:t>
      </w:r>
      <w:proofErr w:type="spellStart"/>
      <w:r w:rsidRPr="007D413D">
        <w:rPr>
          <w:rFonts w:asciiTheme="majorHAnsi" w:hAnsiTheme="majorHAnsi" w:cstheme="majorHAnsi"/>
          <w:color w:val="000000" w:themeColor="text1"/>
          <w:sz w:val="22"/>
          <w:szCs w:val="22"/>
          <w:lang w:val="en-US"/>
        </w:rPr>
        <w:t>microfranchising</w:t>
      </w:r>
      <w:proofErr w:type="spellEnd"/>
      <w:r w:rsidRPr="007D413D">
        <w:rPr>
          <w:rFonts w:asciiTheme="majorHAnsi" w:hAnsiTheme="majorHAnsi" w:cstheme="majorHAnsi"/>
          <w:color w:val="000000" w:themeColor="text1"/>
          <w:sz w:val="22"/>
          <w:szCs w:val="22"/>
          <w:lang w:val="en-US"/>
        </w:rPr>
        <w:t xml:space="preserve"> ecosystem and operational platform allows for fast scaling in order to improve millions of lives.</w:t>
      </w:r>
    </w:p>
    <w:p w14:paraId="085C5804" w14:textId="77777777" w:rsidR="007D413D" w:rsidRPr="007D413D" w:rsidRDefault="007D413D" w:rsidP="007D413D">
      <w:pPr>
        <w:rPr>
          <w:rFonts w:asciiTheme="majorHAnsi" w:hAnsiTheme="majorHAnsi" w:cstheme="majorHAnsi"/>
          <w:color w:val="000000" w:themeColor="text1"/>
          <w:sz w:val="22"/>
          <w:szCs w:val="22"/>
          <w:lang w:val="en-US"/>
        </w:rPr>
      </w:pPr>
    </w:p>
    <w:p w14:paraId="74C95071" w14:textId="77777777" w:rsidR="007D413D" w:rsidRPr="000F33DF" w:rsidRDefault="007D413D">
      <w:pPr>
        <w:rPr>
          <w:rFonts w:asciiTheme="majorHAnsi" w:hAnsiTheme="majorHAnsi" w:cstheme="majorHAnsi"/>
          <w:color w:val="000000" w:themeColor="text1"/>
          <w:sz w:val="22"/>
          <w:szCs w:val="22"/>
          <w:lang w:val="en-US"/>
        </w:rPr>
      </w:pPr>
      <w:r w:rsidRPr="000F33DF">
        <w:rPr>
          <w:rFonts w:asciiTheme="majorHAnsi" w:hAnsiTheme="majorHAnsi" w:cstheme="majorHAnsi"/>
          <w:color w:val="000000" w:themeColor="text1"/>
          <w:sz w:val="22"/>
          <w:szCs w:val="22"/>
          <w:lang w:val="en-US"/>
        </w:rPr>
        <w:br w:type="page"/>
      </w:r>
    </w:p>
    <w:p w14:paraId="59A93A96" w14:textId="0BEF4226" w:rsidR="007D413D" w:rsidRPr="007D413D" w:rsidRDefault="007D413D" w:rsidP="007D413D">
      <w:pPr>
        <w:rPr>
          <w:rFonts w:asciiTheme="majorHAnsi" w:hAnsiTheme="majorHAnsi" w:cstheme="majorHAnsi"/>
          <w:color w:val="000000" w:themeColor="text1"/>
          <w:sz w:val="22"/>
          <w:szCs w:val="22"/>
          <w:lang w:val="de-DE"/>
        </w:rPr>
      </w:pPr>
      <w:proofErr w:type="spellStart"/>
      <w:r w:rsidRPr="007D413D">
        <w:rPr>
          <w:rFonts w:asciiTheme="majorHAnsi" w:hAnsiTheme="majorHAnsi" w:cstheme="majorHAnsi"/>
          <w:color w:val="000000" w:themeColor="text1"/>
          <w:sz w:val="22"/>
          <w:szCs w:val="22"/>
          <w:lang w:val="de-DE"/>
        </w:rPr>
        <w:lastRenderedPageBreak/>
        <w:t>Rematter</w:t>
      </w:r>
      <w:proofErr w:type="spellEnd"/>
      <w:r w:rsidRPr="007D413D">
        <w:rPr>
          <w:rFonts w:asciiTheme="majorHAnsi" w:hAnsiTheme="majorHAnsi" w:cstheme="majorHAnsi"/>
          <w:color w:val="000000" w:themeColor="text1"/>
          <w:sz w:val="22"/>
          <w:szCs w:val="22"/>
          <w:lang w:val="de-DE"/>
        </w:rPr>
        <w:t xml:space="preserve"> AG </w:t>
      </w:r>
      <w:proofErr w:type="spellStart"/>
      <w:r w:rsidRPr="007D413D">
        <w:rPr>
          <w:rFonts w:asciiTheme="majorHAnsi" w:hAnsiTheme="majorHAnsi" w:cstheme="majorHAnsi"/>
          <w:color w:val="000000" w:themeColor="text1"/>
          <w:sz w:val="22"/>
          <w:szCs w:val="22"/>
          <w:lang w:val="de-DE"/>
        </w:rPr>
        <w:t>from</w:t>
      </w:r>
      <w:proofErr w:type="spellEnd"/>
      <w:r w:rsidRPr="007D413D">
        <w:rPr>
          <w:rFonts w:asciiTheme="majorHAnsi" w:hAnsiTheme="majorHAnsi" w:cstheme="majorHAnsi"/>
          <w:color w:val="000000" w:themeColor="text1"/>
          <w:sz w:val="22"/>
          <w:szCs w:val="22"/>
          <w:lang w:val="de-DE"/>
        </w:rPr>
        <w:t xml:space="preserve"> Zug (ZG)</w:t>
      </w:r>
    </w:p>
    <w:p w14:paraId="4C3981FB" w14:textId="77777777" w:rsidR="007D413D" w:rsidRPr="007D413D" w:rsidRDefault="007D413D" w:rsidP="007D413D">
      <w:pPr>
        <w:rPr>
          <w:rFonts w:asciiTheme="majorHAnsi" w:hAnsiTheme="majorHAnsi" w:cstheme="majorHAnsi"/>
          <w:b/>
          <w:bCs/>
          <w:color w:val="000000" w:themeColor="text1"/>
          <w:sz w:val="22"/>
          <w:szCs w:val="22"/>
          <w:lang w:val="en-US"/>
        </w:rPr>
      </w:pPr>
      <w:r w:rsidRPr="007D413D">
        <w:rPr>
          <w:rFonts w:asciiTheme="majorHAnsi" w:hAnsiTheme="majorHAnsi" w:cstheme="majorHAnsi"/>
          <w:b/>
          <w:bCs/>
          <w:color w:val="000000" w:themeColor="text1"/>
          <w:sz w:val="22"/>
          <w:szCs w:val="22"/>
          <w:lang w:val="en-US"/>
        </w:rPr>
        <w:t>Fully Recyclable Floor Slabs Made by Robots</w:t>
      </w:r>
    </w:p>
    <w:p w14:paraId="553C4CD4" w14:textId="77777777" w:rsidR="007D413D" w:rsidRPr="007D413D" w:rsidRDefault="007D413D" w:rsidP="007D413D">
      <w:pPr>
        <w:rPr>
          <w:rFonts w:asciiTheme="majorHAnsi" w:hAnsiTheme="majorHAnsi" w:cstheme="majorHAnsi"/>
          <w:color w:val="000000" w:themeColor="text1"/>
          <w:sz w:val="22"/>
          <w:szCs w:val="22"/>
          <w:lang w:val="en-US"/>
        </w:rPr>
      </w:pPr>
      <w:r w:rsidRPr="007D413D">
        <w:rPr>
          <w:rFonts w:asciiTheme="majorHAnsi" w:hAnsiTheme="majorHAnsi" w:cstheme="majorHAnsi"/>
          <w:color w:val="000000" w:themeColor="text1"/>
          <w:sz w:val="22"/>
          <w:szCs w:val="22"/>
          <w:lang w:val="en-US"/>
        </w:rPr>
        <w:t xml:space="preserve">Construction accounts for 50% of resource consumption and 37% of CO2 emissions globally. </w:t>
      </w:r>
      <w:proofErr w:type="spellStart"/>
      <w:r w:rsidRPr="007D413D">
        <w:rPr>
          <w:rFonts w:asciiTheme="majorHAnsi" w:hAnsiTheme="majorHAnsi" w:cstheme="majorHAnsi"/>
          <w:color w:val="000000" w:themeColor="text1"/>
          <w:sz w:val="22"/>
          <w:szCs w:val="22"/>
          <w:lang w:val="en-US"/>
        </w:rPr>
        <w:t>Rematter’s</w:t>
      </w:r>
      <w:proofErr w:type="spellEnd"/>
      <w:r w:rsidRPr="007D413D">
        <w:rPr>
          <w:rFonts w:asciiTheme="majorHAnsi" w:hAnsiTheme="majorHAnsi" w:cstheme="majorHAnsi"/>
          <w:color w:val="000000" w:themeColor="text1"/>
          <w:sz w:val="22"/>
          <w:szCs w:val="22"/>
          <w:lang w:val="en-US"/>
        </w:rPr>
        <w:t xml:space="preserve"> floor slab system uses widely available, locally sourced, low carbon materials – earth and timber – that are 100% recyclable. Robotic fabrication ensures competitive pricing and high, consistent quality. This allows builders to minimize the environmental impact of their buildings, while maximizing performance and room climate quality.</w:t>
      </w:r>
    </w:p>
    <w:p w14:paraId="055C4845" w14:textId="77777777" w:rsidR="007D413D" w:rsidRPr="007D413D" w:rsidRDefault="007D413D" w:rsidP="007D413D">
      <w:pPr>
        <w:rPr>
          <w:rFonts w:asciiTheme="majorHAnsi" w:hAnsiTheme="majorHAnsi" w:cstheme="majorHAnsi"/>
          <w:color w:val="000000" w:themeColor="text1"/>
          <w:sz w:val="22"/>
          <w:szCs w:val="22"/>
          <w:lang w:val="en-US"/>
        </w:rPr>
      </w:pPr>
    </w:p>
    <w:p w14:paraId="0EF48026" w14:textId="77777777" w:rsidR="007D413D" w:rsidRPr="007D413D" w:rsidRDefault="007D413D" w:rsidP="007D413D">
      <w:pPr>
        <w:rPr>
          <w:rFonts w:asciiTheme="majorHAnsi" w:hAnsiTheme="majorHAnsi" w:cstheme="majorHAnsi"/>
          <w:color w:val="000000" w:themeColor="text1"/>
          <w:sz w:val="22"/>
          <w:szCs w:val="22"/>
          <w:lang w:val="en-US"/>
        </w:rPr>
      </w:pPr>
      <w:proofErr w:type="spellStart"/>
      <w:r w:rsidRPr="007D413D">
        <w:rPr>
          <w:rFonts w:asciiTheme="majorHAnsi" w:hAnsiTheme="majorHAnsi" w:cstheme="majorHAnsi"/>
          <w:color w:val="000000" w:themeColor="text1"/>
          <w:sz w:val="22"/>
          <w:szCs w:val="22"/>
          <w:lang w:val="en-US"/>
        </w:rPr>
        <w:t>Resmonics</w:t>
      </w:r>
      <w:proofErr w:type="spellEnd"/>
      <w:r w:rsidRPr="007D413D">
        <w:rPr>
          <w:rFonts w:asciiTheme="majorHAnsi" w:hAnsiTheme="majorHAnsi" w:cstheme="majorHAnsi"/>
          <w:color w:val="000000" w:themeColor="text1"/>
          <w:sz w:val="22"/>
          <w:szCs w:val="22"/>
          <w:lang w:val="en-US"/>
        </w:rPr>
        <w:t xml:space="preserve"> AG from Zurich (ZH)</w:t>
      </w:r>
    </w:p>
    <w:p w14:paraId="54E4F204" w14:textId="77777777" w:rsidR="007D413D" w:rsidRPr="007D413D" w:rsidRDefault="007D413D" w:rsidP="007D413D">
      <w:pPr>
        <w:rPr>
          <w:rFonts w:asciiTheme="majorHAnsi" w:hAnsiTheme="majorHAnsi" w:cstheme="majorHAnsi"/>
          <w:b/>
          <w:bCs/>
          <w:color w:val="000000" w:themeColor="text1"/>
          <w:sz w:val="22"/>
          <w:szCs w:val="22"/>
          <w:lang w:val="en-US"/>
        </w:rPr>
      </w:pPr>
      <w:r w:rsidRPr="007D413D">
        <w:rPr>
          <w:rFonts w:asciiTheme="majorHAnsi" w:hAnsiTheme="majorHAnsi" w:cstheme="majorHAnsi"/>
          <w:b/>
          <w:bCs/>
          <w:color w:val="000000" w:themeColor="text1"/>
          <w:sz w:val="22"/>
          <w:szCs w:val="22"/>
          <w:lang w:val="en-US"/>
        </w:rPr>
        <w:t>Acoustic AI to Analyze Lung Symptoms</w:t>
      </w:r>
    </w:p>
    <w:p w14:paraId="6E2576D7" w14:textId="77777777" w:rsidR="007D413D" w:rsidRPr="007D413D" w:rsidRDefault="007D413D" w:rsidP="007D413D">
      <w:pPr>
        <w:rPr>
          <w:rFonts w:asciiTheme="majorHAnsi" w:hAnsiTheme="majorHAnsi" w:cstheme="majorHAnsi"/>
          <w:color w:val="000000" w:themeColor="text1"/>
          <w:sz w:val="22"/>
          <w:szCs w:val="22"/>
          <w:lang w:val="en-US"/>
        </w:rPr>
      </w:pPr>
      <w:r w:rsidRPr="007D413D">
        <w:rPr>
          <w:rFonts w:asciiTheme="majorHAnsi" w:hAnsiTheme="majorHAnsi" w:cstheme="majorHAnsi"/>
          <w:color w:val="000000" w:themeColor="text1"/>
          <w:sz w:val="22"/>
          <w:szCs w:val="22"/>
          <w:lang w:val="en-US"/>
        </w:rPr>
        <w:t xml:space="preserve">Respiratory tract infections account for more than 4 million deaths per year, roughly 8% of all deaths. </w:t>
      </w:r>
      <w:proofErr w:type="spellStart"/>
      <w:r w:rsidRPr="007D413D">
        <w:rPr>
          <w:rFonts w:asciiTheme="majorHAnsi" w:hAnsiTheme="majorHAnsi" w:cstheme="majorHAnsi"/>
          <w:color w:val="000000" w:themeColor="text1"/>
          <w:sz w:val="22"/>
          <w:szCs w:val="22"/>
          <w:lang w:val="en-US"/>
        </w:rPr>
        <w:t>Resmonics</w:t>
      </w:r>
      <w:proofErr w:type="spellEnd"/>
      <w:r w:rsidRPr="007D413D">
        <w:rPr>
          <w:rFonts w:asciiTheme="majorHAnsi" w:hAnsiTheme="majorHAnsi" w:cstheme="majorHAnsi"/>
          <w:color w:val="000000" w:themeColor="text1"/>
          <w:sz w:val="22"/>
          <w:szCs w:val="22"/>
          <w:lang w:val="en-US"/>
        </w:rPr>
        <w:t xml:space="preserve"> offers artificial intelligence that uses microphones of smart devices to detect and analyze lung symptoms. </w:t>
      </w:r>
      <w:r w:rsidRPr="007D413D">
        <w:rPr>
          <w:rFonts w:asciiTheme="majorHAnsi" w:hAnsiTheme="majorHAnsi" w:cstheme="majorHAnsi"/>
          <w:color w:val="000000" w:themeColor="text1"/>
          <w:sz w:val="22"/>
          <w:szCs w:val="22"/>
          <w:lang w:val="en-GB"/>
        </w:rPr>
        <w:t xml:space="preserve">It can detect first signs of disease deterioration and estimate the risk of contracting a lung infection in rooms at any given time. </w:t>
      </w:r>
      <w:r w:rsidRPr="007D413D">
        <w:rPr>
          <w:rFonts w:asciiTheme="majorHAnsi" w:hAnsiTheme="majorHAnsi" w:cstheme="majorHAnsi"/>
          <w:color w:val="000000" w:themeColor="text1"/>
          <w:sz w:val="22"/>
          <w:szCs w:val="22"/>
          <w:lang w:val="en-US"/>
        </w:rPr>
        <w:t>This AI system is available as a software for smartphones and as a smart sensor station in corporate buildings.</w:t>
      </w:r>
    </w:p>
    <w:p w14:paraId="2E4D0BD2" w14:textId="77777777" w:rsidR="007D413D" w:rsidRPr="007D413D" w:rsidRDefault="007D413D" w:rsidP="007D413D">
      <w:pPr>
        <w:rPr>
          <w:rFonts w:asciiTheme="majorHAnsi" w:hAnsiTheme="majorHAnsi" w:cstheme="majorHAnsi"/>
          <w:color w:val="000000" w:themeColor="text1"/>
          <w:sz w:val="22"/>
          <w:szCs w:val="22"/>
          <w:lang w:val="en-US"/>
        </w:rPr>
      </w:pPr>
    </w:p>
    <w:p w14:paraId="707E9E36" w14:textId="77777777" w:rsidR="007D413D" w:rsidRPr="007D413D" w:rsidRDefault="007D413D" w:rsidP="007D413D">
      <w:pPr>
        <w:rPr>
          <w:rFonts w:asciiTheme="majorHAnsi" w:hAnsiTheme="majorHAnsi" w:cstheme="majorHAnsi"/>
          <w:color w:val="000000" w:themeColor="text1"/>
          <w:sz w:val="22"/>
          <w:szCs w:val="22"/>
          <w:lang w:val="de-DE"/>
        </w:rPr>
      </w:pPr>
      <w:proofErr w:type="spellStart"/>
      <w:r w:rsidRPr="007D413D">
        <w:rPr>
          <w:rFonts w:asciiTheme="majorHAnsi" w:hAnsiTheme="majorHAnsi" w:cstheme="majorHAnsi"/>
          <w:color w:val="000000" w:themeColor="text1"/>
          <w:sz w:val="22"/>
          <w:szCs w:val="22"/>
          <w:lang w:val="de-DE"/>
        </w:rPr>
        <w:t>Transire</w:t>
      </w:r>
      <w:proofErr w:type="spellEnd"/>
      <w:r w:rsidRPr="007D413D">
        <w:rPr>
          <w:rFonts w:asciiTheme="majorHAnsi" w:hAnsiTheme="majorHAnsi" w:cstheme="majorHAnsi"/>
          <w:color w:val="000000" w:themeColor="text1"/>
          <w:sz w:val="22"/>
          <w:szCs w:val="22"/>
          <w:lang w:val="de-DE"/>
        </w:rPr>
        <w:t xml:space="preserve"> Bio </w:t>
      </w:r>
      <w:proofErr w:type="spellStart"/>
      <w:r w:rsidRPr="007D413D">
        <w:rPr>
          <w:rFonts w:asciiTheme="majorHAnsi" w:hAnsiTheme="majorHAnsi" w:cstheme="majorHAnsi"/>
          <w:color w:val="000000" w:themeColor="text1"/>
          <w:sz w:val="22"/>
          <w:szCs w:val="22"/>
          <w:lang w:val="de-DE"/>
        </w:rPr>
        <w:t>from</w:t>
      </w:r>
      <w:proofErr w:type="spellEnd"/>
      <w:r w:rsidRPr="007D413D">
        <w:rPr>
          <w:rFonts w:asciiTheme="majorHAnsi" w:hAnsiTheme="majorHAnsi" w:cstheme="majorHAnsi"/>
          <w:color w:val="000000" w:themeColor="text1"/>
          <w:sz w:val="22"/>
          <w:szCs w:val="22"/>
          <w:lang w:val="de-DE"/>
        </w:rPr>
        <w:t xml:space="preserve"> </w:t>
      </w:r>
      <w:proofErr w:type="spellStart"/>
      <w:r w:rsidRPr="007D413D">
        <w:rPr>
          <w:rFonts w:asciiTheme="majorHAnsi" w:hAnsiTheme="majorHAnsi" w:cstheme="majorHAnsi"/>
          <w:color w:val="000000" w:themeColor="text1"/>
          <w:sz w:val="22"/>
          <w:szCs w:val="22"/>
          <w:lang w:val="de-DE"/>
        </w:rPr>
        <w:t>Zurich</w:t>
      </w:r>
      <w:proofErr w:type="spellEnd"/>
      <w:r w:rsidRPr="007D413D">
        <w:rPr>
          <w:rFonts w:asciiTheme="majorHAnsi" w:hAnsiTheme="majorHAnsi" w:cstheme="majorHAnsi"/>
          <w:color w:val="000000" w:themeColor="text1"/>
          <w:sz w:val="22"/>
          <w:szCs w:val="22"/>
          <w:lang w:val="de-DE"/>
        </w:rPr>
        <w:t xml:space="preserve"> (ZH)</w:t>
      </w:r>
    </w:p>
    <w:p w14:paraId="44885EA6" w14:textId="77777777" w:rsidR="007D413D" w:rsidRPr="007D413D" w:rsidRDefault="007D413D" w:rsidP="007D413D">
      <w:pPr>
        <w:rPr>
          <w:rFonts w:asciiTheme="majorHAnsi" w:hAnsiTheme="majorHAnsi" w:cstheme="majorHAnsi"/>
          <w:b/>
          <w:bCs/>
          <w:color w:val="000000" w:themeColor="text1"/>
          <w:sz w:val="22"/>
          <w:szCs w:val="22"/>
          <w:lang w:val="en-US"/>
        </w:rPr>
      </w:pPr>
      <w:r w:rsidRPr="007D413D">
        <w:rPr>
          <w:rFonts w:asciiTheme="majorHAnsi" w:hAnsiTheme="majorHAnsi" w:cstheme="majorHAnsi"/>
          <w:b/>
          <w:bCs/>
          <w:color w:val="000000" w:themeColor="text1"/>
          <w:sz w:val="22"/>
          <w:szCs w:val="22"/>
          <w:lang w:val="en-US"/>
        </w:rPr>
        <w:t xml:space="preserve">Painless Delivery of Injectable Drugs </w:t>
      </w:r>
    </w:p>
    <w:p w14:paraId="3EA3E8D6" w14:textId="77777777" w:rsidR="007D413D" w:rsidRPr="007D413D" w:rsidRDefault="007D413D" w:rsidP="007D413D">
      <w:pPr>
        <w:rPr>
          <w:rFonts w:asciiTheme="majorHAnsi" w:hAnsiTheme="majorHAnsi" w:cstheme="majorHAnsi"/>
          <w:color w:val="000000" w:themeColor="text1"/>
          <w:sz w:val="22"/>
          <w:szCs w:val="22"/>
          <w:lang w:val="en-US"/>
        </w:rPr>
      </w:pPr>
      <w:r w:rsidRPr="007D413D">
        <w:rPr>
          <w:rFonts w:asciiTheme="majorHAnsi" w:hAnsiTheme="majorHAnsi" w:cstheme="majorHAnsi"/>
          <w:color w:val="000000" w:themeColor="text1"/>
          <w:sz w:val="22"/>
          <w:szCs w:val="22"/>
          <w:lang w:val="en-US"/>
        </w:rPr>
        <w:t>Each day, millions of patients have to administer their medicines through painful injections. Many drugs cannot be taken orally and have to be injected because they are sensitive to degradation and/or too large to cross the gut. This ETH-spinoff takes needles out of the picture and offers a painless alternative for the delivery of these medicines. The technology is based on an octopus-inspired suction patch that patients place on the inner side of the cheek, enabling the drug to efficiently reach the bloodstream. This unique solution removes a huge burden from patients’ lives and from our healthcare systems.</w:t>
      </w:r>
    </w:p>
    <w:p w14:paraId="31282E1D" w14:textId="77777777" w:rsidR="007D413D" w:rsidRPr="007D413D" w:rsidRDefault="007D413D" w:rsidP="007D413D">
      <w:pPr>
        <w:rPr>
          <w:rFonts w:asciiTheme="majorHAnsi" w:hAnsiTheme="majorHAnsi" w:cstheme="majorHAnsi"/>
          <w:color w:val="000000" w:themeColor="text1"/>
          <w:sz w:val="22"/>
          <w:szCs w:val="22"/>
          <w:lang w:val="en-US"/>
        </w:rPr>
      </w:pPr>
    </w:p>
    <w:p w14:paraId="535096B9" w14:textId="77777777" w:rsidR="007D413D" w:rsidRPr="007D413D" w:rsidRDefault="007D413D" w:rsidP="007D413D">
      <w:pPr>
        <w:rPr>
          <w:rFonts w:asciiTheme="majorHAnsi" w:hAnsiTheme="majorHAnsi" w:cstheme="majorHAnsi"/>
          <w:color w:val="000000" w:themeColor="text1"/>
          <w:sz w:val="22"/>
          <w:szCs w:val="22"/>
          <w:lang w:val="de-DE"/>
        </w:rPr>
      </w:pPr>
      <w:proofErr w:type="spellStart"/>
      <w:r w:rsidRPr="007D413D">
        <w:rPr>
          <w:rFonts w:asciiTheme="majorHAnsi" w:hAnsiTheme="majorHAnsi" w:cstheme="majorHAnsi"/>
          <w:color w:val="000000" w:themeColor="text1"/>
          <w:sz w:val="22"/>
          <w:szCs w:val="22"/>
          <w:lang w:val="de-DE"/>
        </w:rPr>
        <w:t>Voltiris</w:t>
      </w:r>
      <w:proofErr w:type="spellEnd"/>
      <w:r w:rsidRPr="007D413D">
        <w:rPr>
          <w:rFonts w:asciiTheme="majorHAnsi" w:hAnsiTheme="majorHAnsi" w:cstheme="majorHAnsi"/>
          <w:color w:val="000000" w:themeColor="text1"/>
          <w:sz w:val="22"/>
          <w:szCs w:val="22"/>
          <w:lang w:val="de-DE"/>
        </w:rPr>
        <w:t xml:space="preserve"> AG </w:t>
      </w:r>
      <w:proofErr w:type="spellStart"/>
      <w:r w:rsidRPr="007D413D">
        <w:rPr>
          <w:rFonts w:asciiTheme="majorHAnsi" w:hAnsiTheme="majorHAnsi" w:cstheme="majorHAnsi"/>
          <w:color w:val="000000" w:themeColor="text1"/>
          <w:sz w:val="22"/>
          <w:szCs w:val="22"/>
          <w:lang w:val="de-DE"/>
        </w:rPr>
        <w:t>from</w:t>
      </w:r>
      <w:proofErr w:type="spellEnd"/>
      <w:r w:rsidRPr="007D413D">
        <w:rPr>
          <w:rFonts w:asciiTheme="majorHAnsi" w:hAnsiTheme="majorHAnsi" w:cstheme="majorHAnsi"/>
          <w:color w:val="000000" w:themeColor="text1"/>
          <w:sz w:val="22"/>
          <w:szCs w:val="22"/>
          <w:lang w:val="de-DE"/>
        </w:rPr>
        <w:t xml:space="preserve"> Lausanne (VD)</w:t>
      </w:r>
    </w:p>
    <w:p w14:paraId="55B32A72" w14:textId="77777777" w:rsidR="007D413D" w:rsidRPr="007D413D" w:rsidRDefault="007D413D" w:rsidP="007D413D">
      <w:pPr>
        <w:rPr>
          <w:rFonts w:asciiTheme="majorHAnsi" w:hAnsiTheme="majorHAnsi" w:cstheme="majorHAnsi"/>
          <w:color w:val="000000" w:themeColor="text1"/>
          <w:sz w:val="22"/>
          <w:szCs w:val="22"/>
          <w:lang w:val="en-US"/>
        </w:rPr>
      </w:pPr>
      <w:r w:rsidRPr="007D413D">
        <w:rPr>
          <w:rFonts w:asciiTheme="majorHAnsi" w:hAnsiTheme="majorHAnsi" w:cstheme="majorHAnsi"/>
          <w:b/>
          <w:bCs/>
          <w:color w:val="000000" w:themeColor="text1"/>
          <w:sz w:val="22"/>
          <w:szCs w:val="22"/>
          <w:lang w:val="en-US"/>
        </w:rPr>
        <w:t>Solar Modules to Combine Energy and Crop Production</w:t>
      </w:r>
    </w:p>
    <w:p w14:paraId="55703F30" w14:textId="77777777" w:rsidR="007D413D" w:rsidRPr="007D413D" w:rsidRDefault="007D413D" w:rsidP="007D413D">
      <w:pPr>
        <w:rPr>
          <w:rFonts w:asciiTheme="majorHAnsi" w:hAnsiTheme="majorHAnsi" w:cstheme="majorHAnsi"/>
          <w:color w:val="000000" w:themeColor="text1"/>
          <w:sz w:val="22"/>
          <w:szCs w:val="22"/>
          <w:lang w:val="en-US"/>
        </w:rPr>
      </w:pPr>
      <w:r w:rsidRPr="007D413D">
        <w:rPr>
          <w:rFonts w:asciiTheme="majorHAnsi" w:hAnsiTheme="majorHAnsi" w:cstheme="majorHAnsi"/>
          <w:color w:val="000000" w:themeColor="text1"/>
          <w:sz w:val="22"/>
          <w:szCs w:val="22"/>
          <w:lang w:val="en-US"/>
        </w:rPr>
        <w:t xml:space="preserve">Greenhouses require significant amounts of energy and growers are halting operations because of rising energy prices. They want to produce solar energy but current solutions reduce crop yields by shading them. </w:t>
      </w:r>
      <w:proofErr w:type="spellStart"/>
      <w:r w:rsidRPr="007D413D">
        <w:rPr>
          <w:rFonts w:asciiTheme="majorHAnsi" w:hAnsiTheme="majorHAnsi" w:cstheme="majorHAnsi"/>
          <w:color w:val="000000" w:themeColor="text1"/>
          <w:sz w:val="22"/>
          <w:szCs w:val="22"/>
          <w:lang w:val="en-US"/>
        </w:rPr>
        <w:t>Voltiris</w:t>
      </w:r>
      <w:proofErr w:type="spellEnd"/>
      <w:r w:rsidRPr="007D413D">
        <w:rPr>
          <w:rFonts w:asciiTheme="majorHAnsi" w:hAnsiTheme="majorHAnsi" w:cstheme="majorHAnsi"/>
          <w:color w:val="000000" w:themeColor="text1"/>
          <w:sz w:val="22"/>
          <w:szCs w:val="22"/>
          <w:lang w:val="en-US"/>
        </w:rPr>
        <w:t>’ color-optimized solar modules filter sunlight and transmit only the components needed for photosynthesis to crops, while producing solar energy with the unused light. This enables the production of renewable energy without impacting crop yields and ultimately allows growers to keep producing the food we all need.</w:t>
      </w:r>
    </w:p>
    <w:p w14:paraId="06ABD39B" w14:textId="77777777" w:rsidR="007D413D" w:rsidRDefault="007D413D" w:rsidP="00D9439D">
      <w:pPr>
        <w:widowControl w:val="0"/>
        <w:autoSpaceDE w:val="0"/>
        <w:autoSpaceDN w:val="0"/>
        <w:adjustRightInd w:val="0"/>
        <w:rPr>
          <w:rFonts w:asciiTheme="majorHAnsi" w:hAnsiTheme="majorHAnsi" w:cstheme="majorHAnsi"/>
          <w:color w:val="000000" w:themeColor="text1"/>
          <w:sz w:val="22"/>
          <w:szCs w:val="22"/>
          <w:lang w:val="en-US"/>
        </w:rPr>
      </w:pPr>
    </w:p>
    <w:p w14:paraId="21B0EE1A" w14:textId="05436CA6" w:rsidR="00D9439D" w:rsidRPr="000B76A5" w:rsidRDefault="00D9439D" w:rsidP="00D9439D">
      <w:pPr>
        <w:widowControl w:val="0"/>
        <w:autoSpaceDE w:val="0"/>
        <w:autoSpaceDN w:val="0"/>
        <w:adjustRightInd w:val="0"/>
        <w:rPr>
          <w:rFonts w:asciiTheme="majorHAnsi" w:eastAsiaTheme="minorEastAsia" w:hAnsiTheme="majorHAnsi" w:cs="Helvetica"/>
          <w:b/>
          <w:sz w:val="22"/>
          <w:szCs w:val="22"/>
          <w:lang w:val="en-US"/>
        </w:rPr>
      </w:pPr>
      <w:r w:rsidRPr="000B76A5">
        <w:rPr>
          <w:rFonts w:asciiTheme="majorHAnsi" w:eastAsiaTheme="minorEastAsia" w:hAnsiTheme="majorHAnsi" w:cs="Helvetica"/>
          <w:b/>
          <w:sz w:val="22"/>
          <w:szCs w:val="22"/>
          <w:lang w:val="en-US"/>
        </w:rPr>
        <w:t xml:space="preserve">About the W.A. de </w:t>
      </w:r>
      <w:proofErr w:type="spellStart"/>
      <w:r w:rsidRPr="000B76A5">
        <w:rPr>
          <w:rFonts w:asciiTheme="majorHAnsi" w:eastAsiaTheme="minorEastAsia" w:hAnsiTheme="majorHAnsi" w:cs="Helvetica"/>
          <w:b/>
          <w:sz w:val="22"/>
          <w:szCs w:val="22"/>
          <w:lang w:val="en-US"/>
        </w:rPr>
        <w:t>Vigier</w:t>
      </w:r>
      <w:proofErr w:type="spellEnd"/>
      <w:r w:rsidRPr="000B76A5">
        <w:rPr>
          <w:rFonts w:asciiTheme="majorHAnsi" w:eastAsiaTheme="minorEastAsia" w:hAnsiTheme="majorHAnsi" w:cs="Helvetica"/>
          <w:b/>
          <w:sz w:val="22"/>
          <w:szCs w:val="22"/>
          <w:lang w:val="en-US"/>
        </w:rPr>
        <w:t xml:space="preserve"> Awards</w:t>
      </w:r>
    </w:p>
    <w:p w14:paraId="1BAB2327" w14:textId="77777777" w:rsidR="00D9439D" w:rsidRPr="000B76A5" w:rsidRDefault="00D9439D" w:rsidP="00D9439D">
      <w:pPr>
        <w:widowControl w:val="0"/>
        <w:autoSpaceDE w:val="0"/>
        <w:autoSpaceDN w:val="0"/>
        <w:adjustRightInd w:val="0"/>
        <w:rPr>
          <w:rFonts w:asciiTheme="majorHAnsi" w:eastAsiaTheme="minorEastAsia" w:hAnsiTheme="majorHAnsi" w:cs="Helvetica"/>
          <w:szCs w:val="22"/>
          <w:lang w:val="en-US"/>
        </w:rPr>
      </w:pPr>
    </w:p>
    <w:p w14:paraId="7A54DA14" w14:textId="01322669" w:rsidR="000B29F4" w:rsidRPr="00A5348A" w:rsidRDefault="000B29F4" w:rsidP="000B29F4">
      <w:pPr>
        <w:pStyle w:val="NormalWeb"/>
        <w:spacing w:before="0" w:beforeAutospacing="0" w:after="0" w:afterAutospacing="0"/>
        <w:rPr>
          <w:rFonts w:asciiTheme="majorHAnsi" w:hAnsiTheme="majorHAnsi"/>
          <w:sz w:val="22"/>
          <w:lang w:val="en-US"/>
        </w:rPr>
      </w:pPr>
      <w:r w:rsidRPr="00A5348A">
        <w:rPr>
          <w:rFonts w:asciiTheme="majorHAnsi" w:hAnsiTheme="majorHAnsi"/>
          <w:sz w:val="22"/>
          <w:lang w:val="en-US"/>
        </w:rPr>
        <w:t xml:space="preserve">The W.A. de </w:t>
      </w:r>
      <w:proofErr w:type="spellStart"/>
      <w:r w:rsidRPr="00A5348A">
        <w:rPr>
          <w:rFonts w:asciiTheme="majorHAnsi" w:hAnsiTheme="majorHAnsi"/>
          <w:sz w:val="22"/>
          <w:lang w:val="en-US"/>
        </w:rPr>
        <w:t>Vigier</w:t>
      </w:r>
      <w:proofErr w:type="spellEnd"/>
      <w:r w:rsidRPr="00A5348A">
        <w:rPr>
          <w:rFonts w:asciiTheme="majorHAnsi" w:hAnsiTheme="majorHAnsi"/>
          <w:sz w:val="22"/>
          <w:lang w:val="en-US"/>
        </w:rPr>
        <w:t xml:space="preserve"> Award is the oldest award for young entrepreneurs in Switzerland and, with annual prize money of up to CHF 500,000 (five times CHF 100,000), is one of the most highly endowed startup prizes in Switzerland. Over the past 34 years, the foundation has distributed over CHF 1</w:t>
      </w:r>
      <w:r>
        <w:rPr>
          <w:rFonts w:asciiTheme="majorHAnsi" w:hAnsiTheme="majorHAnsi"/>
          <w:sz w:val="22"/>
          <w:lang w:val="en-US"/>
        </w:rPr>
        <w:t>4</w:t>
      </w:r>
      <w:r w:rsidRPr="00A5348A">
        <w:rPr>
          <w:rFonts w:asciiTheme="majorHAnsi" w:hAnsiTheme="majorHAnsi"/>
          <w:sz w:val="22"/>
          <w:lang w:val="en-US"/>
        </w:rPr>
        <w:t xml:space="preserve"> </w:t>
      </w:r>
      <w:proofErr w:type="spellStart"/>
      <w:r w:rsidRPr="00A5348A">
        <w:rPr>
          <w:rFonts w:asciiTheme="majorHAnsi" w:hAnsiTheme="majorHAnsi"/>
          <w:sz w:val="22"/>
          <w:lang w:val="en-US"/>
        </w:rPr>
        <w:t>million</w:t>
      </w:r>
      <w:proofErr w:type="spellEnd"/>
      <w:r w:rsidRPr="00A5348A">
        <w:rPr>
          <w:rFonts w:asciiTheme="majorHAnsi" w:hAnsiTheme="majorHAnsi"/>
          <w:sz w:val="22"/>
          <w:lang w:val="en-US"/>
        </w:rPr>
        <w:t xml:space="preserve"> of seed money. The results are over 100 flourishing startups, successful IPOs, multiple company exits and above all, many newly created jobs.</w:t>
      </w:r>
    </w:p>
    <w:p w14:paraId="243F3331" w14:textId="77777777" w:rsidR="000B29F4" w:rsidRPr="00A5348A" w:rsidRDefault="000B29F4" w:rsidP="000B29F4">
      <w:pPr>
        <w:pStyle w:val="NormalWeb"/>
        <w:spacing w:before="0" w:beforeAutospacing="0" w:after="0" w:afterAutospacing="0"/>
        <w:rPr>
          <w:rFonts w:asciiTheme="majorHAnsi" w:hAnsiTheme="majorHAnsi"/>
          <w:sz w:val="22"/>
          <w:lang w:val="en-US"/>
        </w:rPr>
      </w:pPr>
    </w:p>
    <w:p w14:paraId="5B2D7CF5" w14:textId="6EDEF38E" w:rsidR="00D9439D" w:rsidRPr="000B29F4" w:rsidRDefault="000B29F4" w:rsidP="000B29F4">
      <w:pPr>
        <w:pStyle w:val="NormalWeb"/>
        <w:spacing w:before="0" w:beforeAutospacing="0" w:after="0" w:afterAutospacing="0"/>
        <w:rPr>
          <w:rFonts w:asciiTheme="majorHAnsi" w:hAnsiTheme="majorHAnsi"/>
          <w:sz w:val="22"/>
          <w:lang w:val="en-US"/>
        </w:rPr>
      </w:pPr>
      <w:r w:rsidRPr="00A5348A">
        <w:rPr>
          <w:rFonts w:asciiTheme="majorHAnsi" w:hAnsiTheme="majorHAnsi"/>
          <w:sz w:val="22"/>
          <w:lang w:val="en-US"/>
        </w:rPr>
        <w:t>The following aspects are relevant for the evaluation of the projects: The entrepreneurial personality, the degree of innovation, the value for society as a whole, the technical and financial viability, market prospects and the potential for job creation.</w:t>
      </w:r>
    </w:p>
    <w:p w14:paraId="7B1F96FF" w14:textId="77777777" w:rsidR="00D9439D" w:rsidRPr="00BD5878" w:rsidRDefault="00D9439D" w:rsidP="00D9439D">
      <w:pPr>
        <w:widowControl w:val="0"/>
        <w:autoSpaceDE w:val="0"/>
        <w:autoSpaceDN w:val="0"/>
        <w:adjustRightInd w:val="0"/>
        <w:jc w:val="center"/>
        <w:rPr>
          <w:rFonts w:asciiTheme="majorHAnsi" w:eastAsiaTheme="minorEastAsia" w:hAnsiTheme="majorHAnsi" w:cs="Helvetica"/>
          <w:sz w:val="22"/>
          <w:szCs w:val="22"/>
          <w:lang w:val="en-US"/>
        </w:rPr>
      </w:pPr>
      <w:r w:rsidRPr="00BD5878">
        <w:rPr>
          <w:rFonts w:asciiTheme="majorHAnsi" w:eastAsiaTheme="minorEastAsia" w:hAnsiTheme="majorHAnsi" w:cs="Helvetica"/>
          <w:sz w:val="22"/>
          <w:szCs w:val="22"/>
          <w:lang w:val="en-US"/>
        </w:rPr>
        <w:t>###</w:t>
      </w:r>
    </w:p>
    <w:p w14:paraId="551B9C01" w14:textId="77777777" w:rsidR="00D9439D" w:rsidRPr="000B76A5" w:rsidRDefault="00D9439D" w:rsidP="00D9439D">
      <w:pPr>
        <w:contextualSpacing/>
        <w:rPr>
          <w:rFonts w:asciiTheme="majorHAnsi" w:hAnsiTheme="majorHAnsi"/>
          <w:b/>
          <w:sz w:val="22"/>
          <w:lang w:val="en-US"/>
        </w:rPr>
      </w:pPr>
      <w:r w:rsidRPr="000B76A5">
        <w:rPr>
          <w:rFonts w:asciiTheme="majorHAnsi" w:hAnsiTheme="majorHAnsi"/>
          <w:b/>
          <w:sz w:val="22"/>
          <w:lang w:val="en-US"/>
        </w:rPr>
        <w:lastRenderedPageBreak/>
        <w:t>Contact details for questions</w:t>
      </w:r>
    </w:p>
    <w:p w14:paraId="1F3CA469" w14:textId="77777777" w:rsidR="00D9439D" w:rsidRPr="00BD5878" w:rsidRDefault="00D9439D" w:rsidP="00D9439D">
      <w:pPr>
        <w:widowControl w:val="0"/>
        <w:autoSpaceDE w:val="0"/>
        <w:autoSpaceDN w:val="0"/>
        <w:adjustRightInd w:val="0"/>
        <w:rPr>
          <w:rFonts w:asciiTheme="majorHAnsi" w:eastAsiaTheme="minorEastAsia" w:hAnsiTheme="majorHAnsi" w:cs="Helvetica"/>
          <w:sz w:val="22"/>
          <w:szCs w:val="22"/>
          <w:lang w:val="en-US"/>
        </w:rPr>
      </w:pPr>
      <w:r w:rsidRPr="00BD5878">
        <w:rPr>
          <w:rFonts w:asciiTheme="majorHAnsi" w:eastAsiaTheme="minorEastAsia" w:hAnsiTheme="majorHAnsi" w:cs="Helvetica"/>
          <w:sz w:val="22"/>
          <w:szCs w:val="22"/>
          <w:lang w:val="en-US"/>
        </w:rPr>
        <w:t xml:space="preserve">W.A. de </w:t>
      </w:r>
      <w:proofErr w:type="spellStart"/>
      <w:r w:rsidRPr="00BD5878">
        <w:rPr>
          <w:rFonts w:asciiTheme="majorHAnsi" w:eastAsiaTheme="minorEastAsia" w:hAnsiTheme="majorHAnsi" w:cs="Helvetica"/>
          <w:sz w:val="22"/>
          <w:szCs w:val="22"/>
          <w:lang w:val="en-US"/>
        </w:rPr>
        <w:t>Vigier</w:t>
      </w:r>
      <w:proofErr w:type="spellEnd"/>
      <w:r w:rsidRPr="00BD5878">
        <w:rPr>
          <w:rFonts w:asciiTheme="majorHAnsi" w:eastAsiaTheme="minorEastAsia" w:hAnsiTheme="majorHAnsi" w:cs="Helvetica"/>
          <w:sz w:val="22"/>
          <w:szCs w:val="22"/>
          <w:lang w:val="en-US"/>
        </w:rPr>
        <w:t xml:space="preserve"> Foundation </w:t>
      </w:r>
    </w:p>
    <w:p w14:paraId="747C2602" w14:textId="77777777" w:rsidR="00D9439D" w:rsidRPr="000B76A5" w:rsidRDefault="00D9439D" w:rsidP="00D9439D">
      <w:pPr>
        <w:widowControl w:val="0"/>
        <w:autoSpaceDE w:val="0"/>
        <w:autoSpaceDN w:val="0"/>
        <w:adjustRightInd w:val="0"/>
        <w:rPr>
          <w:rFonts w:asciiTheme="majorHAnsi" w:eastAsiaTheme="minorEastAsia" w:hAnsiTheme="majorHAnsi" w:cs="Helvetica"/>
          <w:sz w:val="22"/>
          <w:szCs w:val="22"/>
          <w:lang w:val="de-DE"/>
        </w:rPr>
      </w:pPr>
      <w:r w:rsidRPr="000B76A5">
        <w:rPr>
          <w:rFonts w:asciiTheme="majorHAnsi" w:eastAsiaTheme="minorEastAsia" w:hAnsiTheme="majorHAnsi" w:cs="Helvetica"/>
          <w:sz w:val="22"/>
          <w:szCs w:val="22"/>
          <w:lang w:val="de-DE"/>
        </w:rPr>
        <w:t>Carmen Lamparter, COO</w:t>
      </w:r>
    </w:p>
    <w:p w14:paraId="59CB2112" w14:textId="77777777" w:rsidR="00D9439D" w:rsidRPr="000B76A5" w:rsidRDefault="00D9439D" w:rsidP="00D9439D">
      <w:pPr>
        <w:widowControl w:val="0"/>
        <w:autoSpaceDE w:val="0"/>
        <w:autoSpaceDN w:val="0"/>
        <w:adjustRightInd w:val="0"/>
        <w:rPr>
          <w:rFonts w:asciiTheme="majorHAnsi" w:eastAsiaTheme="minorEastAsia" w:hAnsiTheme="majorHAnsi" w:cs="Helvetica"/>
          <w:sz w:val="22"/>
          <w:szCs w:val="22"/>
          <w:lang w:val="de-DE"/>
        </w:rPr>
      </w:pPr>
      <w:r w:rsidRPr="000B76A5">
        <w:rPr>
          <w:rFonts w:asciiTheme="majorHAnsi" w:eastAsiaTheme="minorEastAsia" w:hAnsiTheme="majorHAnsi" w:cs="Helvetica"/>
          <w:sz w:val="22"/>
          <w:szCs w:val="22"/>
          <w:lang w:val="de-DE"/>
        </w:rPr>
        <w:t xml:space="preserve">Untere </w:t>
      </w:r>
      <w:proofErr w:type="spellStart"/>
      <w:r w:rsidRPr="000B76A5">
        <w:rPr>
          <w:rFonts w:asciiTheme="majorHAnsi" w:eastAsiaTheme="minorEastAsia" w:hAnsiTheme="majorHAnsi" w:cs="Helvetica"/>
          <w:sz w:val="22"/>
          <w:szCs w:val="22"/>
          <w:lang w:val="de-DE"/>
        </w:rPr>
        <w:t>Steingrubenstrasse</w:t>
      </w:r>
      <w:proofErr w:type="spellEnd"/>
      <w:r w:rsidRPr="000B76A5">
        <w:rPr>
          <w:rFonts w:asciiTheme="majorHAnsi" w:eastAsiaTheme="minorEastAsia" w:hAnsiTheme="majorHAnsi" w:cs="Helvetica"/>
          <w:sz w:val="22"/>
          <w:szCs w:val="22"/>
          <w:lang w:val="de-DE"/>
        </w:rPr>
        <w:t xml:space="preserve"> 25 </w:t>
      </w:r>
      <w:r w:rsidRPr="000B76A5">
        <w:rPr>
          <w:rFonts w:ascii="Source Sans Pro" w:hAnsi="Source Sans Pro"/>
          <w:sz w:val="22"/>
        </w:rPr>
        <w:t xml:space="preserve">| </w:t>
      </w:r>
      <w:r w:rsidRPr="000B76A5">
        <w:rPr>
          <w:rFonts w:asciiTheme="majorHAnsi" w:eastAsiaTheme="minorEastAsia" w:hAnsiTheme="majorHAnsi" w:cs="Helvetica"/>
          <w:sz w:val="22"/>
          <w:szCs w:val="22"/>
          <w:lang w:val="de-DE"/>
        </w:rPr>
        <w:t>4500 Solothurn | +41 79 799 55 28</w:t>
      </w:r>
    </w:p>
    <w:p w14:paraId="60C0A39A" w14:textId="77777777" w:rsidR="00D9439D" w:rsidRPr="000B76A5" w:rsidRDefault="00D9439D" w:rsidP="00D9439D">
      <w:pPr>
        <w:widowControl w:val="0"/>
        <w:autoSpaceDE w:val="0"/>
        <w:autoSpaceDN w:val="0"/>
        <w:adjustRightInd w:val="0"/>
        <w:rPr>
          <w:rFonts w:asciiTheme="majorHAnsi" w:eastAsiaTheme="minorEastAsia" w:hAnsiTheme="majorHAnsi" w:cs="Helvetica"/>
          <w:sz w:val="22"/>
          <w:szCs w:val="22"/>
          <w:lang w:val="de-DE"/>
        </w:rPr>
      </w:pPr>
      <w:r w:rsidRPr="000B76A5">
        <w:rPr>
          <w:rFonts w:asciiTheme="majorHAnsi" w:eastAsiaTheme="minorEastAsia" w:hAnsiTheme="majorHAnsi" w:cs="Helvetica"/>
          <w:sz w:val="22"/>
          <w:szCs w:val="22"/>
          <w:lang w:val="de-DE"/>
        </w:rPr>
        <w:t xml:space="preserve">carmen.lamparter@devigier.ch </w:t>
      </w:r>
      <w:r w:rsidRPr="000B76A5">
        <w:rPr>
          <w:rFonts w:ascii="Source Sans Pro" w:hAnsi="Source Sans Pro"/>
          <w:sz w:val="22"/>
        </w:rPr>
        <w:t xml:space="preserve">| </w:t>
      </w:r>
      <w:r w:rsidRPr="000B76A5">
        <w:rPr>
          <w:rFonts w:asciiTheme="majorHAnsi" w:eastAsiaTheme="minorEastAsia" w:hAnsiTheme="majorHAnsi" w:cs="Helvetica"/>
          <w:sz w:val="22"/>
          <w:szCs w:val="22"/>
          <w:lang w:val="de-DE"/>
        </w:rPr>
        <w:t xml:space="preserve">www.devigier.ch </w:t>
      </w:r>
    </w:p>
    <w:p w14:paraId="595132A5" w14:textId="77777777" w:rsidR="00D9439D" w:rsidRPr="000B76A5" w:rsidRDefault="00D9439D" w:rsidP="00D9439D">
      <w:pPr>
        <w:widowControl w:val="0"/>
        <w:autoSpaceDE w:val="0"/>
        <w:autoSpaceDN w:val="0"/>
        <w:adjustRightInd w:val="0"/>
        <w:rPr>
          <w:rFonts w:asciiTheme="majorHAnsi" w:eastAsiaTheme="minorEastAsia" w:hAnsiTheme="majorHAnsi" w:cs="Helvetica"/>
          <w:sz w:val="22"/>
          <w:szCs w:val="22"/>
          <w:lang w:val="de-DE"/>
        </w:rPr>
      </w:pPr>
    </w:p>
    <w:p w14:paraId="611AE35A" w14:textId="13F90365" w:rsidR="005C0C1D" w:rsidRPr="000B76A5" w:rsidRDefault="005C0C1D" w:rsidP="00451CB4">
      <w:pPr>
        <w:widowControl w:val="0"/>
        <w:autoSpaceDE w:val="0"/>
        <w:autoSpaceDN w:val="0"/>
        <w:adjustRightInd w:val="0"/>
        <w:rPr>
          <w:rFonts w:asciiTheme="majorHAnsi" w:eastAsiaTheme="minorEastAsia" w:hAnsiTheme="majorHAnsi" w:cs="Helvetica"/>
          <w:sz w:val="22"/>
          <w:szCs w:val="22"/>
          <w:lang w:val="de-DE"/>
        </w:rPr>
      </w:pPr>
    </w:p>
    <w:sectPr w:rsidR="005C0C1D" w:rsidRPr="000B76A5" w:rsidSect="00E01346">
      <w:headerReference w:type="default" r:id="rId7"/>
      <w:footerReference w:type="even" r:id="rId8"/>
      <w:footerReference w:type="default" r:id="rId9"/>
      <w:pgSz w:w="12240" w:h="15840"/>
      <w:pgMar w:top="1417" w:right="1417" w:bottom="1134"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B9604" w14:textId="77777777" w:rsidR="008649ED" w:rsidRDefault="008649ED" w:rsidP="00A86651">
      <w:r>
        <w:separator/>
      </w:r>
    </w:p>
  </w:endnote>
  <w:endnote w:type="continuationSeparator" w:id="0">
    <w:p w14:paraId="439EB3D4" w14:textId="77777777" w:rsidR="008649ED" w:rsidRDefault="008649ED" w:rsidP="00A86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w:panose1 w:val="020B0503030403020204"/>
    <w:charset w:val="00"/>
    <w:family w:val="swiss"/>
    <w:pitch w:val="variable"/>
    <w:sig w:usb0="600002F7" w:usb1="02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35859568"/>
      <w:docPartObj>
        <w:docPartGallery w:val="Page Numbers (Bottom of Page)"/>
        <w:docPartUnique/>
      </w:docPartObj>
    </w:sdtPr>
    <w:sdtContent>
      <w:p w14:paraId="21B5E027" w14:textId="1487D2E0" w:rsidR="007D413D" w:rsidRDefault="007D413D" w:rsidP="00E642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1C74B4" w14:textId="77777777" w:rsidR="007D413D" w:rsidRDefault="007D413D" w:rsidP="007D413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64343335"/>
      <w:docPartObj>
        <w:docPartGallery w:val="Page Numbers (Bottom of Page)"/>
        <w:docPartUnique/>
      </w:docPartObj>
    </w:sdtPr>
    <w:sdtEndPr>
      <w:rPr>
        <w:rStyle w:val="PageNumber"/>
        <w:sz w:val="20"/>
        <w:szCs w:val="20"/>
      </w:rPr>
    </w:sdtEndPr>
    <w:sdtContent>
      <w:p w14:paraId="06D25DAD" w14:textId="4A631B30" w:rsidR="007D413D" w:rsidRPr="007D413D" w:rsidRDefault="007D413D" w:rsidP="00E64236">
        <w:pPr>
          <w:pStyle w:val="Footer"/>
          <w:framePr w:wrap="none" w:vAnchor="text" w:hAnchor="margin" w:xAlign="right" w:y="1"/>
          <w:rPr>
            <w:rStyle w:val="PageNumber"/>
            <w:sz w:val="20"/>
            <w:szCs w:val="20"/>
            <w:lang w:val="en-US"/>
          </w:rPr>
        </w:pPr>
        <w:r w:rsidRPr="007D413D">
          <w:rPr>
            <w:rStyle w:val="PageNumber"/>
            <w:sz w:val="20"/>
            <w:szCs w:val="20"/>
          </w:rPr>
          <w:fldChar w:fldCharType="begin"/>
        </w:r>
        <w:r w:rsidRPr="007D413D">
          <w:rPr>
            <w:rStyle w:val="PageNumber"/>
            <w:sz w:val="20"/>
            <w:szCs w:val="20"/>
          </w:rPr>
          <w:instrText xml:space="preserve"> PAGE </w:instrText>
        </w:r>
        <w:r w:rsidRPr="007D413D">
          <w:rPr>
            <w:rStyle w:val="PageNumber"/>
            <w:sz w:val="20"/>
            <w:szCs w:val="20"/>
          </w:rPr>
          <w:fldChar w:fldCharType="separate"/>
        </w:r>
        <w:r w:rsidRPr="007D413D">
          <w:rPr>
            <w:rStyle w:val="PageNumber"/>
            <w:noProof/>
            <w:sz w:val="20"/>
            <w:szCs w:val="20"/>
          </w:rPr>
          <w:t>1</w:t>
        </w:r>
        <w:r w:rsidRPr="007D413D">
          <w:rPr>
            <w:rStyle w:val="PageNumber"/>
            <w:sz w:val="20"/>
            <w:szCs w:val="20"/>
          </w:rPr>
          <w:fldChar w:fldCharType="end"/>
        </w:r>
        <w:r w:rsidRPr="007D413D">
          <w:rPr>
            <w:rStyle w:val="PageNumber"/>
            <w:sz w:val="20"/>
            <w:szCs w:val="20"/>
            <w:lang w:val="en-US"/>
          </w:rPr>
          <w:t>/5</w:t>
        </w:r>
      </w:p>
    </w:sdtContent>
  </w:sdt>
  <w:p w14:paraId="3027ED96" w14:textId="1FD2414C" w:rsidR="007D413D" w:rsidRPr="007D413D" w:rsidRDefault="007D413D" w:rsidP="007D413D">
    <w:pPr>
      <w:pStyle w:val="Footer"/>
      <w:ind w:right="360"/>
      <w:rPr>
        <w:sz w:val="20"/>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2FC80" w14:textId="77777777" w:rsidR="008649ED" w:rsidRDefault="008649ED" w:rsidP="00A86651">
      <w:r>
        <w:separator/>
      </w:r>
    </w:p>
  </w:footnote>
  <w:footnote w:type="continuationSeparator" w:id="0">
    <w:p w14:paraId="342C75C8" w14:textId="77777777" w:rsidR="008649ED" w:rsidRDefault="008649ED" w:rsidP="00A866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FD058" w14:textId="2C7F7B83" w:rsidR="000B76A5" w:rsidRDefault="000B76A5">
    <w:pPr>
      <w:pStyle w:val="Header"/>
    </w:pPr>
    <w:r w:rsidRPr="00BB2CC3">
      <w:rPr>
        <w:rFonts w:asciiTheme="majorHAnsi" w:hAnsiTheme="majorHAnsi"/>
        <w:noProof/>
        <w:sz w:val="22"/>
        <w:szCs w:val="22"/>
        <w:lang w:val="de-DE" w:eastAsia="de-DE"/>
      </w:rPr>
      <w:drawing>
        <wp:inline distT="0" distB="0" distL="0" distR="0" wp14:anchorId="31B22B1B" wp14:editId="1B2C6E79">
          <wp:extent cx="2062046" cy="489229"/>
          <wp:effectExtent l="0" t="0" r="0" b="0"/>
          <wp:docPr id="1" name="Bild 1" descr="Macintosh HD:Users:sophieeverett:Desktop:de_vigier:HQ_Logo_DeVigier_cmyk_60SW_sins19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ophieeverett:Desktop:de_vigier:HQ_Logo_DeVigier_cmyk_60SW_sins198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383" cy="490021"/>
                  </a:xfrm>
                  <a:prstGeom prst="rect">
                    <a:avLst/>
                  </a:prstGeom>
                  <a:noFill/>
                  <a:ln>
                    <a:noFill/>
                  </a:ln>
                </pic:spPr>
              </pic:pic>
            </a:graphicData>
          </a:graphic>
        </wp:inline>
      </w:drawing>
    </w:r>
  </w:p>
  <w:p w14:paraId="402DBC36" w14:textId="77777777" w:rsidR="000B76A5" w:rsidRDefault="000B76A5">
    <w:pPr>
      <w:pStyle w:val="Header"/>
    </w:pPr>
  </w:p>
  <w:p w14:paraId="090C9CAE" w14:textId="77777777" w:rsidR="000B76A5" w:rsidRDefault="000B76A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C1D"/>
    <w:rsid w:val="000261D8"/>
    <w:rsid w:val="0007466B"/>
    <w:rsid w:val="00083D60"/>
    <w:rsid w:val="000B29F4"/>
    <w:rsid w:val="000B2A6B"/>
    <w:rsid w:val="000B76A5"/>
    <w:rsid w:val="000F33DF"/>
    <w:rsid w:val="001253BF"/>
    <w:rsid w:val="00130CD0"/>
    <w:rsid w:val="00137AE6"/>
    <w:rsid w:val="00162A17"/>
    <w:rsid w:val="00162E75"/>
    <w:rsid w:val="0017471D"/>
    <w:rsid w:val="0019340D"/>
    <w:rsid w:val="001F4D99"/>
    <w:rsid w:val="00284C79"/>
    <w:rsid w:val="003352FD"/>
    <w:rsid w:val="003C0B94"/>
    <w:rsid w:val="003C15CE"/>
    <w:rsid w:val="0041530F"/>
    <w:rsid w:val="004240BB"/>
    <w:rsid w:val="004463CF"/>
    <w:rsid w:val="00451CB4"/>
    <w:rsid w:val="00534D6C"/>
    <w:rsid w:val="005425FE"/>
    <w:rsid w:val="005C0C1D"/>
    <w:rsid w:val="005D14CE"/>
    <w:rsid w:val="0067399A"/>
    <w:rsid w:val="007010B6"/>
    <w:rsid w:val="0074236F"/>
    <w:rsid w:val="007D413D"/>
    <w:rsid w:val="007F0825"/>
    <w:rsid w:val="008039EA"/>
    <w:rsid w:val="008649ED"/>
    <w:rsid w:val="00890686"/>
    <w:rsid w:val="008E36FE"/>
    <w:rsid w:val="009130E2"/>
    <w:rsid w:val="009800DF"/>
    <w:rsid w:val="00A054FF"/>
    <w:rsid w:val="00A0737C"/>
    <w:rsid w:val="00A5709D"/>
    <w:rsid w:val="00A86651"/>
    <w:rsid w:val="00A945FA"/>
    <w:rsid w:val="00AA56D6"/>
    <w:rsid w:val="00AB2F8A"/>
    <w:rsid w:val="00AB70DF"/>
    <w:rsid w:val="00B0506F"/>
    <w:rsid w:val="00B525A4"/>
    <w:rsid w:val="00B77819"/>
    <w:rsid w:val="00BA0D25"/>
    <w:rsid w:val="00BB2CC3"/>
    <w:rsid w:val="00BD5878"/>
    <w:rsid w:val="00BE0E4F"/>
    <w:rsid w:val="00C102A9"/>
    <w:rsid w:val="00C52964"/>
    <w:rsid w:val="00C8612E"/>
    <w:rsid w:val="00CC3AC1"/>
    <w:rsid w:val="00CF4FD7"/>
    <w:rsid w:val="00D9439D"/>
    <w:rsid w:val="00DB2EB4"/>
    <w:rsid w:val="00E01346"/>
    <w:rsid w:val="00E2715E"/>
    <w:rsid w:val="00EB2710"/>
    <w:rsid w:val="00ED63A0"/>
    <w:rsid w:val="00F14472"/>
    <w:rsid w:val="00F321EF"/>
    <w:rsid w:val="00FC1D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41C0E6"/>
  <w14:defaultImageDpi w14:val="300"/>
  <w15:docId w15:val="{5A2EB412-04E3-9948-98A7-2A1373354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lang w:val="de-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0C1D"/>
    <w:rPr>
      <w:rFonts w:ascii="Lucida Grande" w:eastAsia="Times New Roman" w:hAnsi="Lucida Grande" w:cs="Lucida Grande"/>
      <w:sz w:val="18"/>
      <w:szCs w:val="18"/>
      <w:lang w:val="de-CH"/>
    </w:rPr>
  </w:style>
  <w:style w:type="paragraph" w:styleId="Header">
    <w:name w:val="header"/>
    <w:basedOn w:val="Normal"/>
    <w:link w:val="HeaderChar"/>
    <w:uiPriority w:val="99"/>
    <w:unhideWhenUsed/>
    <w:rsid w:val="00A86651"/>
    <w:pPr>
      <w:tabs>
        <w:tab w:val="center" w:pos="4536"/>
        <w:tab w:val="right" w:pos="9072"/>
      </w:tabs>
    </w:pPr>
  </w:style>
  <w:style w:type="character" w:customStyle="1" w:styleId="HeaderChar">
    <w:name w:val="Header Char"/>
    <w:basedOn w:val="DefaultParagraphFont"/>
    <w:link w:val="Header"/>
    <w:uiPriority w:val="99"/>
    <w:rsid w:val="00A86651"/>
    <w:rPr>
      <w:rFonts w:eastAsia="Times New Roman"/>
      <w:lang w:val="de-CH"/>
    </w:rPr>
  </w:style>
  <w:style w:type="paragraph" w:styleId="Footer">
    <w:name w:val="footer"/>
    <w:basedOn w:val="Normal"/>
    <w:link w:val="FooterChar"/>
    <w:uiPriority w:val="99"/>
    <w:unhideWhenUsed/>
    <w:rsid w:val="00A86651"/>
    <w:pPr>
      <w:tabs>
        <w:tab w:val="center" w:pos="4536"/>
        <w:tab w:val="right" w:pos="9072"/>
      </w:tabs>
    </w:pPr>
  </w:style>
  <w:style w:type="character" w:customStyle="1" w:styleId="FooterChar">
    <w:name w:val="Footer Char"/>
    <w:basedOn w:val="DefaultParagraphFont"/>
    <w:link w:val="Footer"/>
    <w:uiPriority w:val="99"/>
    <w:rsid w:val="00A86651"/>
    <w:rPr>
      <w:rFonts w:eastAsia="Times New Roman"/>
      <w:lang w:val="de-CH"/>
    </w:rPr>
  </w:style>
  <w:style w:type="character" w:styleId="Hyperlink">
    <w:name w:val="Hyperlink"/>
    <w:basedOn w:val="DefaultParagraphFont"/>
    <w:uiPriority w:val="99"/>
    <w:unhideWhenUsed/>
    <w:rsid w:val="00B525A4"/>
    <w:rPr>
      <w:color w:val="0000FF" w:themeColor="hyperlink"/>
      <w:u w:val="single"/>
    </w:rPr>
  </w:style>
  <w:style w:type="character" w:customStyle="1" w:styleId="il">
    <w:name w:val="il"/>
    <w:basedOn w:val="DefaultParagraphFont"/>
    <w:rsid w:val="00B0506F"/>
  </w:style>
  <w:style w:type="character" w:customStyle="1" w:styleId="x-text-content-text-subheadline">
    <w:name w:val="x-text-content-text-subheadline"/>
    <w:basedOn w:val="DefaultParagraphFont"/>
    <w:rsid w:val="00FC1DE6"/>
  </w:style>
  <w:style w:type="character" w:styleId="Strong">
    <w:name w:val="Strong"/>
    <w:basedOn w:val="DefaultParagraphFont"/>
    <w:uiPriority w:val="22"/>
    <w:qFormat/>
    <w:rsid w:val="00FC1DE6"/>
    <w:rPr>
      <w:b/>
      <w:bCs/>
    </w:rPr>
  </w:style>
  <w:style w:type="paragraph" w:styleId="NormalWeb">
    <w:name w:val="Normal (Web)"/>
    <w:basedOn w:val="Normal"/>
    <w:uiPriority w:val="99"/>
    <w:unhideWhenUsed/>
    <w:rsid w:val="00D9439D"/>
    <w:pPr>
      <w:spacing w:before="100" w:beforeAutospacing="1" w:after="100" w:afterAutospacing="1"/>
    </w:pPr>
    <w:rPr>
      <w:rFonts w:ascii="Times" w:eastAsiaTheme="minorEastAsia" w:hAnsi="Times"/>
      <w:sz w:val="20"/>
      <w:szCs w:val="20"/>
      <w:lang w:eastAsia="de-DE"/>
    </w:rPr>
  </w:style>
  <w:style w:type="character" w:customStyle="1" w:styleId="normaltextrun">
    <w:name w:val="normaltextrun"/>
    <w:basedOn w:val="DefaultParagraphFont"/>
    <w:rsid w:val="007D413D"/>
  </w:style>
  <w:style w:type="character" w:customStyle="1" w:styleId="break-words">
    <w:name w:val="break-words"/>
    <w:basedOn w:val="DefaultParagraphFont"/>
    <w:rsid w:val="007D413D"/>
  </w:style>
  <w:style w:type="character" w:styleId="PageNumber">
    <w:name w:val="page number"/>
    <w:basedOn w:val="DefaultParagraphFont"/>
    <w:uiPriority w:val="99"/>
    <w:semiHidden/>
    <w:unhideWhenUsed/>
    <w:rsid w:val="007D41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473731">
      <w:bodyDiv w:val="1"/>
      <w:marLeft w:val="0"/>
      <w:marRight w:val="0"/>
      <w:marTop w:val="0"/>
      <w:marBottom w:val="0"/>
      <w:divBdr>
        <w:top w:val="none" w:sz="0" w:space="0" w:color="auto"/>
        <w:left w:val="none" w:sz="0" w:space="0" w:color="auto"/>
        <w:bottom w:val="none" w:sz="0" w:space="0" w:color="auto"/>
        <w:right w:val="none" w:sz="0" w:space="0" w:color="auto"/>
      </w:divBdr>
    </w:div>
    <w:div w:id="1099984218">
      <w:bodyDiv w:val="1"/>
      <w:marLeft w:val="0"/>
      <w:marRight w:val="0"/>
      <w:marTop w:val="0"/>
      <w:marBottom w:val="0"/>
      <w:divBdr>
        <w:top w:val="none" w:sz="0" w:space="0" w:color="auto"/>
        <w:left w:val="none" w:sz="0" w:space="0" w:color="auto"/>
        <w:bottom w:val="none" w:sz="0" w:space="0" w:color="auto"/>
        <w:right w:val="none" w:sz="0" w:space="0" w:color="auto"/>
      </w:divBdr>
    </w:div>
    <w:div w:id="1514682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5</Pages>
  <Words>1722</Words>
  <Characters>9819</Characters>
  <Application>Microsoft Office Word</Application>
  <DocSecurity>0</DocSecurity>
  <Lines>81</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dc:creator>
  <cp:keywords/>
  <dc:description/>
  <cp:lastModifiedBy>SOPHIE EVERETT</cp:lastModifiedBy>
  <cp:revision>14</cp:revision>
  <dcterms:created xsi:type="dcterms:W3CDTF">2023-03-17T22:52:00Z</dcterms:created>
  <dcterms:modified xsi:type="dcterms:W3CDTF">2023-05-08T19:01:00Z</dcterms:modified>
</cp:coreProperties>
</file>