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2B75" w14:textId="7AD0662C" w:rsidR="005C0C1D" w:rsidRPr="000A5BFA" w:rsidRDefault="00FA537E" w:rsidP="005C0C1D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Helvetica"/>
          <w:bCs/>
          <w:sz w:val="22"/>
          <w:szCs w:val="22"/>
          <w:lang w:val="en-US"/>
        </w:rPr>
      </w:pPr>
      <w:r w:rsidRPr="000A5BFA">
        <w:rPr>
          <w:rFonts w:asciiTheme="majorHAnsi" w:eastAsiaTheme="minorEastAsia" w:hAnsiTheme="majorHAnsi" w:cs="Helvetica"/>
          <w:bCs/>
          <w:sz w:val="22"/>
          <w:szCs w:val="22"/>
          <w:lang w:val="en-US"/>
        </w:rPr>
        <w:t>Press Release</w:t>
      </w:r>
    </w:p>
    <w:p w14:paraId="1D681E0B" w14:textId="77777777" w:rsidR="005C0C1D" w:rsidRPr="000A5BFA" w:rsidRDefault="005C0C1D" w:rsidP="005C0C1D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Helvetica"/>
          <w:b/>
          <w:bCs/>
          <w:sz w:val="22"/>
          <w:szCs w:val="22"/>
          <w:lang w:val="en-US"/>
        </w:rPr>
      </w:pPr>
    </w:p>
    <w:p w14:paraId="50DBC36E" w14:textId="3E89DAAD" w:rsidR="00576DDC" w:rsidRPr="000A5BFA" w:rsidRDefault="00E57C62" w:rsidP="005C0C1D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Helvetica"/>
          <w:b/>
          <w:bCs/>
          <w:sz w:val="22"/>
          <w:szCs w:val="22"/>
          <w:lang w:val="en-US"/>
        </w:rPr>
      </w:pPr>
      <w:r>
        <w:rPr>
          <w:rFonts w:asciiTheme="majorHAnsi" w:eastAsiaTheme="minorEastAsia" w:hAnsiTheme="majorHAnsi" w:cs="Helvetica"/>
          <w:b/>
          <w:bCs/>
          <w:noProof/>
          <w:sz w:val="22"/>
          <w:szCs w:val="22"/>
          <w:lang w:val="en-US"/>
        </w:rPr>
        <w:drawing>
          <wp:inline distT="0" distB="0" distL="0" distR="0" wp14:anchorId="4996E521" wp14:editId="6D77E7BB">
            <wp:extent cx="6051478" cy="3353527"/>
            <wp:effectExtent l="0" t="0" r="0" b="0"/>
            <wp:docPr id="1383923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23192" name="Picture 13839231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5076" cy="336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532A6" w14:textId="77777777" w:rsidR="00576DDC" w:rsidRPr="000A5BFA" w:rsidRDefault="00576DDC" w:rsidP="005C0C1D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Helvetica"/>
          <w:b/>
          <w:bCs/>
          <w:sz w:val="22"/>
          <w:szCs w:val="22"/>
          <w:lang w:val="en-US"/>
        </w:rPr>
      </w:pPr>
    </w:p>
    <w:p w14:paraId="3E554D42" w14:textId="1DD4E426" w:rsidR="005C0C1D" w:rsidRPr="00FA537E" w:rsidRDefault="00FA537E" w:rsidP="005C0C1D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Times"/>
          <w:sz w:val="22"/>
          <w:szCs w:val="22"/>
          <w:lang w:val="en-US"/>
        </w:rPr>
      </w:pPr>
      <w:r w:rsidRPr="00FA537E">
        <w:rPr>
          <w:rFonts w:asciiTheme="majorHAnsi" w:eastAsiaTheme="minorEastAsia" w:hAnsiTheme="majorHAnsi" w:cs="Helvetica"/>
          <w:sz w:val="22"/>
          <w:szCs w:val="22"/>
          <w:lang w:val="en-US"/>
        </w:rPr>
        <w:t>Kick</w:t>
      </w:r>
      <w:r>
        <w:rPr>
          <w:rFonts w:asciiTheme="majorHAnsi" w:eastAsiaTheme="minorEastAsia" w:hAnsiTheme="majorHAnsi" w:cs="Helvetica"/>
          <w:sz w:val="22"/>
          <w:szCs w:val="22"/>
          <w:lang w:val="en-US"/>
        </w:rPr>
        <w:t>-</w:t>
      </w:r>
      <w:r w:rsidRPr="00FA537E">
        <w:rPr>
          <w:rFonts w:asciiTheme="majorHAnsi" w:eastAsiaTheme="minorEastAsia" w:hAnsiTheme="majorHAnsi" w:cs="Helvetica"/>
          <w:sz w:val="22"/>
          <w:szCs w:val="22"/>
          <w:lang w:val="en-US"/>
        </w:rPr>
        <w:t>Off</w:t>
      </w:r>
      <w:r w:rsidR="005C0C1D" w:rsidRPr="00FA537E">
        <w:rPr>
          <w:rFonts w:asciiTheme="majorHAnsi" w:eastAsiaTheme="minorEastAsia" w:hAnsiTheme="majorHAnsi" w:cs="Helvetica"/>
          <w:sz w:val="22"/>
          <w:szCs w:val="22"/>
          <w:lang w:val="en-US"/>
        </w:rPr>
        <w:t xml:space="preserve"> </w:t>
      </w:r>
      <w:r w:rsidR="000E04F9" w:rsidRPr="00FA537E">
        <w:rPr>
          <w:rFonts w:asciiTheme="majorHAnsi" w:eastAsiaTheme="minorEastAsia" w:hAnsiTheme="majorHAnsi" w:cs="Helvetica"/>
          <w:sz w:val="22"/>
          <w:szCs w:val="22"/>
          <w:lang w:val="en-US"/>
        </w:rPr>
        <w:t>W.A. de Vigier Award</w:t>
      </w:r>
      <w:r w:rsidR="00F56CDF" w:rsidRPr="00FA537E">
        <w:rPr>
          <w:rFonts w:asciiTheme="majorHAnsi" w:eastAsiaTheme="minorEastAsia" w:hAnsiTheme="majorHAnsi" w:cs="Helvetica"/>
          <w:sz w:val="22"/>
          <w:szCs w:val="22"/>
          <w:lang w:val="en-US"/>
        </w:rPr>
        <w:t>s</w:t>
      </w:r>
    </w:p>
    <w:p w14:paraId="20E0273B" w14:textId="09089A95" w:rsidR="0054540A" w:rsidRPr="000A5BFA" w:rsidRDefault="00A01BB4" w:rsidP="005C0C1D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Helvetica"/>
          <w:b/>
          <w:bCs/>
          <w:sz w:val="28"/>
          <w:szCs w:val="22"/>
          <w:lang w:val="en-US"/>
        </w:rPr>
      </w:pPr>
      <w:r w:rsidRPr="00A01BB4">
        <w:rPr>
          <w:rFonts w:asciiTheme="majorHAnsi" w:eastAsiaTheme="minorEastAsia" w:hAnsiTheme="majorHAnsi" w:cs="Helvetica"/>
          <w:b/>
          <w:bCs/>
          <w:sz w:val="28"/>
          <w:szCs w:val="22"/>
          <w:lang w:val="en-US"/>
        </w:rPr>
        <w:t>50 Startups, One Day, One Shot at CHF 1</w:t>
      </w:r>
      <w:r>
        <w:rPr>
          <w:rFonts w:asciiTheme="majorHAnsi" w:eastAsiaTheme="minorEastAsia" w:hAnsiTheme="majorHAnsi" w:cs="Helvetica"/>
          <w:b/>
          <w:bCs/>
          <w:sz w:val="28"/>
          <w:szCs w:val="22"/>
          <w:lang w:val="en-US"/>
        </w:rPr>
        <w:t>2</w:t>
      </w:r>
      <w:r w:rsidRPr="00A01BB4">
        <w:rPr>
          <w:rFonts w:asciiTheme="majorHAnsi" w:eastAsiaTheme="minorEastAsia" w:hAnsiTheme="majorHAnsi" w:cs="Helvetica"/>
          <w:b/>
          <w:bCs/>
          <w:sz w:val="28"/>
          <w:szCs w:val="22"/>
          <w:lang w:val="en-US"/>
        </w:rPr>
        <w:t>0</w:t>
      </w:r>
      <w:r>
        <w:rPr>
          <w:rFonts w:asciiTheme="majorHAnsi" w:eastAsiaTheme="minorEastAsia" w:hAnsiTheme="majorHAnsi" w:cs="Helvetica"/>
          <w:b/>
          <w:bCs/>
          <w:sz w:val="28"/>
          <w:szCs w:val="22"/>
          <w:lang w:val="en-US"/>
        </w:rPr>
        <w:t xml:space="preserve"> </w:t>
      </w:r>
      <w:r w:rsidRPr="00A01BB4">
        <w:rPr>
          <w:rFonts w:asciiTheme="majorHAnsi" w:eastAsiaTheme="minorEastAsia" w:hAnsiTheme="majorHAnsi" w:cs="Helvetica"/>
          <w:b/>
          <w:bCs/>
          <w:sz w:val="28"/>
          <w:szCs w:val="22"/>
          <w:lang w:val="en-US"/>
        </w:rPr>
        <w:t>000</w:t>
      </w:r>
    </w:p>
    <w:p w14:paraId="3182D3C3" w14:textId="77777777" w:rsidR="005C0C1D" w:rsidRPr="000A5BFA" w:rsidRDefault="005C0C1D" w:rsidP="005C0C1D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Times"/>
          <w:sz w:val="22"/>
          <w:szCs w:val="22"/>
          <w:lang w:val="en-US"/>
        </w:rPr>
      </w:pPr>
    </w:p>
    <w:p w14:paraId="6F105303" w14:textId="33068463" w:rsidR="009900E1" w:rsidRPr="009900E1" w:rsidRDefault="009900E1" w:rsidP="009900E1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Times"/>
          <w:b/>
          <w:bCs/>
          <w:sz w:val="22"/>
          <w:szCs w:val="22"/>
          <w:lang w:val="en-US"/>
        </w:rPr>
      </w:pP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>Solothurn, February 2</w:t>
      </w:r>
      <w:r w:rsidR="00A01BB4">
        <w:rPr>
          <w:rFonts w:asciiTheme="majorHAnsi" w:eastAsiaTheme="minorEastAsia" w:hAnsiTheme="majorHAnsi" w:cs="Times"/>
          <w:sz w:val="22"/>
          <w:szCs w:val="22"/>
          <w:lang w:val="en-US"/>
        </w:rPr>
        <w:t>5</w:t>
      </w: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>, 202</w:t>
      </w:r>
      <w:r w:rsidR="00A01BB4">
        <w:rPr>
          <w:rFonts w:asciiTheme="majorHAnsi" w:eastAsiaTheme="minorEastAsia" w:hAnsiTheme="majorHAnsi" w:cs="Times"/>
          <w:sz w:val="22"/>
          <w:szCs w:val="22"/>
          <w:lang w:val="en-US"/>
        </w:rPr>
        <w:t>6</w:t>
      </w: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 xml:space="preserve"> – </w:t>
      </w:r>
      <w:r w:rsidR="00A01BB4" w:rsidRPr="00A01BB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 xml:space="preserve">The W.A. de Vigier Foundation, which presents Switzerland's oldest and most prestigious startup award, is hosting its annual Selection Day on March 3 at the </w:t>
      </w:r>
      <w:proofErr w:type="spellStart"/>
      <w:r w:rsidR="00A01BB4" w:rsidRPr="00A01BB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Kulturfabrik</w:t>
      </w:r>
      <w:proofErr w:type="spellEnd"/>
      <w:r w:rsidR="00A01BB4" w:rsidRPr="00A01BB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 xml:space="preserve"> Kofmehl in Solothurn. </w:t>
      </w:r>
      <w:r w:rsidR="00A01BB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50</w:t>
      </w:r>
      <w:r w:rsidR="00A01BB4" w:rsidRPr="00A01BB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 xml:space="preserve"> of Switzerland's most promising startups will each have three minutes to pitch their ideas to the </w:t>
      </w:r>
      <w:r w:rsidR="00A01BB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jury</w:t>
      </w:r>
      <w:r w:rsidR="00A01BB4" w:rsidRPr="00A01BB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, investors, a live audience and viewers online.</w:t>
      </w:r>
    </w:p>
    <w:p w14:paraId="604D8D41" w14:textId="77777777" w:rsidR="009900E1" w:rsidRPr="009900E1" w:rsidRDefault="009900E1" w:rsidP="009900E1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Times"/>
          <w:sz w:val="22"/>
          <w:szCs w:val="22"/>
          <w:lang w:val="en-US"/>
        </w:rPr>
      </w:pPr>
    </w:p>
    <w:p w14:paraId="1A30D780" w14:textId="02B3F8E9" w:rsidR="009900E1" w:rsidRPr="009900E1" w:rsidRDefault="009900E1" w:rsidP="009900E1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Times"/>
          <w:sz w:val="22"/>
          <w:szCs w:val="22"/>
          <w:lang w:val="en-US"/>
        </w:rPr>
      </w:pP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 xml:space="preserve">The competition spans a broad range of industries, including Life Sciences, Biotech &amp; Pharma, Cleantech, Medtech, </w:t>
      </w:r>
      <w:r>
        <w:rPr>
          <w:rFonts w:asciiTheme="majorHAnsi" w:eastAsiaTheme="minorEastAsia" w:hAnsiTheme="majorHAnsi" w:cs="Times"/>
          <w:sz w:val="22"/>
          <w:szCs w:val="22"/>
          <w:lang w:val="en-US"/>
        </w:rPr>
        <w:t xml:space="preserve">Micro- &amp; Nanotechnology, </w:t>
      </w: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>ICT, Interdisciplinary, and Services. Each startup has three minutes to make its case. After the event, the jury will select 15 companies to advance</w:t>
      </w:r>
      <w:r>
        <w:rPr>
          <w:rFonts w:asciiTheme="majorHAnsi" w:eastAsiaTheme="minorEastAsia" w:hAnsiTheme="majorHAnsi" w:cs="Times"/>
          <w:sz w:val="22"/>
          <w:szCs w:val="22"/>
          <w:lang w:val="en-US"/>
        </w:rPr>
        <w:t xml:space="preserve"> to the next rounds</w:t>
      </w: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 xml:space="preserve">, ultimately narrowing the field to </w:t>
      </w:r>
      <w:r>
        <w:rPr>
          <w:rFonts w:asciiTheme="majorHAnsi" w:eastAsiaTheme="minorEastAsia" w:hAnsiTheme="majorHAnsi" w:cs="Times"/>
          <w:sz w:val="22"/>
          <w:szCs w:val="22"/>
          <w:lang w:val="en-US"/>
        </w:rPr>
        <w:t xml:space="preserve">up to </w:t>
      </w: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>five winners, each receiving CHF 1</w:t>
      </w:r>
      <w:r w:rsidR="00A01BB4">
        <w:rPr>
          <w:rFonts w:asciiTheme="majorHAnsi" w:eastAsiaTheme="minorEastAsia" w:hAnsiTheme="majorHAnsi" w:cs="Times"/>
          <w:sz w:val="22"/>
          <w:szCs w:val="22"/>
          <w:lang w:val="en-US"/>
        </w:rPr>
        <w:t>2</w:t>
      </w: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>0</w:t>
      </w:r>
      <w:r w:rsidR="00A01BB4">
        <w:rPr>
          <w:rFonts w:asciiTheme="majorHAnsi" w:eastAsiaTheme="minorEastAsia" w:hAnsiTheme="majorHAnsi" w:cs="Times"/>
          <w:sz w:val="22"/>
          <w:szCs w:val="22"/>
          <w:lang w:val="en-US"/>
        </w:rPr>
        <w:t xml:space="preserve"> </w:t>
      </w: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 xml:space="preserve">000 in non-dilutive funding at the grand </w:t>
      </w:r>
      <w:r w:rsidR="00A01BB4">
        <w:rPr>
          <w:rFonts w:asciiTheme="majorHAnsi" w:eastAsiaTheme="minorEastAsia" w:hAnsiTheme="majorHAnsi" w:cs="Times"/>
          <w:sz w:val="22"/>
          <w:szCs w:val="22"/>
          <w:lang w:val="en-US"/>
        </w:rPr>
        <w:t>A</w:t>
      </w: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 xml:space="preserve">ward </w:t>
      </w:r>
      <w:r w:rsidR="00A01BB4">
        <w:rPr>
          <w:rFonts w:asciiTheme="majorHAnsi" w:eastAsiaTheme="minorEastAsia" w:hAnsiTheme="majorHAnsi" w:cs="Times"/>
          <w:sz w:val="22"/>
          <w:szCs w:val="22"/>
          <w:lang w:val="en-US"/>
        </w:rPr>
        <w:t>C</w:t>
      </w: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>eremony on June 1</w:t>
      </w:r>
      <w:r w:rsidR="00A01BB4">
        <w:rPr>
          <w:rFonts w:asciiTheme="majorHAnsi" w:eastAsiaTheme="minorEastAsia" w:hAnsiTheme="majorHAnsi" w:cs="Times"/>
          <w:sz w:val="22"/>
          <w:szCs w:val="22"/>
          <w:lang w:val="en-US"/>
        </w:rPr>
        <w:t>0</w:t>
      </w: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>, 202</w:t>
      </w:r>
      <w:r w:rsidR="00A01BB4">
        <w:rPr>
          <w:rFonts w:asciiTheme="majorHAnsi" w:eastAsiaTheme="minorEastAsia" w:hAnsiTheme="majorHAnsi" w:cs="Times"/>
          <w:sz w:val="22"/>
          <w:szCs w:val="22"/>
          <w:lang w:val="en-US"/>
        </w:rPr>
        <w:t>6</w:t>
      </w: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>.</w:t>
      </w:r>
    </w:p>
    <w:p w14:paraId="5EC7F7A7" w14:textId="77777777" w:rsidR="009900E1" w:rsidRPr="009900E1" w:rsidRDefault="009900E1" w:rsidP="009900E1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Times"/>
          <w:sz w:val="22"/>
          <w:szCs w:val="22"/>
          <w:lang w:val="en-US"/>
        </w:rPr>
      </w:pPr>
    </w:p>
    <w:p w14:paraId="3874BDAD" w14:textId="77777777" w:rsidR="009900E1" w:rsidRPr="009900E1" w:rsidRDefault="009900E1" w:rsidP="009900E1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Times"/>
          <w:b/>
          <w:bCs/>
          <w:sz w:val="22"/>
          <w:szCs w:val="22"/>
          <w:lang w:val="en-US"/>
        </w:rPr>
      </w:pPr>
      <w:r w:rsidRPr="009900E1">
        <w:rPr>
          <w:rFonts w:asciiTheme="majorHAnsi" w:eastAsiaTheme="minorEastAsia" w:hAnsiTheme="majorHAnsi" w:cs="Times"/>
          <w:b/>
          <w:bCs/>
          <w:sz w:val="22"/>
          <w:szCs w:val="22"/>
          <w:lang w:val="en-US"/>
        </w:rPr>
        <w:t>Unmatched Visibility for Swiss Startups</w:t>
      </w:r>
    </w:p>
    <w:p w14:paraId="719D60EC" w14:textId="77777777" w:rsidR="009900E1" w:rsidRPr="009900E1" w:rsidRDefault="009900E1" w:rsidP="009900E1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Times"/>
          <w:sz w:val="22"/>
          <w:szCs w:val="22"/>
          <w:lang w:val="en-US"/>
        </w:rPr>
      </w:pPr>
    </w:p>
    <w:p w14:paraId="3D9C3E16" w14:textId="7DCB2790" w:rsidR="009900E1" w:rsidRPr="009900E1" w:rsidRDefault="009900E1" w:rsidP="009900E1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Times"/>
          <w:sz w:val="22"/>
          <w:szCs w:val="22"/>
          <w:lang w:val="en-US"/>
        </w:rPr>
      </w:pP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 xml:space="preserve">To ensure maximum exposure, the foundation will livestream the entire event at www.devigier.ch, allowing audiences </w:t>
      </w:r>
      <w:r>
        <w:rPr>
          <w:rFonts w:asciiTheme="majorHAnsi" w:eastAsiaTheme="minorEastAsia" w:hAnsiTheme="majorHAnsi" w:cs="Times"/>
          <w:sz w:val="22"/>
          <w:szCs w:val="22"/>
          <w:lang w:val="en-US"/>
        </w:rPr>
        <w:t xml:space="preserve">across the globe </w:t>
      </w: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t>to witness Switzerland’s next wave of entrepreneurial talent in action.</w:t>
      </w:r>
    </w:p>
    <w:p w14:paraId="2E06B1AD" w14:textId="77777777" w:rsidR="009900E1" w:rsidRPr="009900E1" w:rsidRDefault="009900E1" w:rsidP="009900E1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Times"/>
          <w:sz w:val="22"/>
          <w:szCs w:val="22"/>
          <w:lang w:val="en-US"/>
        </w:rPr>
      </w:pPr>
    </w:p>
    <w:p w14:paraId="082CBA26" w14:textId="053EEDB4" w:rsidR="00F70750" w:rsidRDefault="008E4629" w:rsidP="009900E1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Times"/>
          <w:sz w:val="22"/>
          <w:szCs w:val="22"/>
          <w:lang w:val="en-US"/>
        </w:rPr>
      </w:pPr>
      <w:r w:rsidRPr="008E4629">
        <w:rPr>
          <w:rFonts w:asciiTheme="majorHAnsi" w:eastAsiaTheme="minorEastAsia" w:hAnsiTheme="majorHAnsi" w:cs="Times"/>
          <w:sz w:val="22"/>
          <w:szCs w:val="22"/>
          <w:lang w:val="en-US"/>
        </w:rPr>
        <w:t>"Selection Day is curated startup scouting at its finest," says Céline Bedu, COO of the W.A. de Vigier Foundation. "In a single day, 50 carefully selected startups from a wide range of industries present their ideas – challenged by the sharp questions of an experienced jury. For investors and decision-makers, it's an unparalleled overview of the best Swiss startup talent right now."</w:t>
      </w:r>
    </w:p>
    <w:p w14:paraId="1B1F7192" w14:textId="208778A9" w:rsidR="008B5859" w:rsidRPr="00A5348A" w:rsidRDefault="009900E1" w:rsidP="009900E1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Times"/>
          <w:sz w:val="22"/>
          <w:szCs w:val="22"/>
          <w:lang w:val="en-US"/>
        </w:rPr>
      </w:pPr>
      <w:r w:rsidRPr="009900E1">
        <w:rPr>
          <w:rFonts w:asciiTheme="majorHAnsi" w:eastAsiaTheme="minorEastAsia" w:hAnsiTheme="majorHAnsi" w:cs="Times"/>
          <w:sz w:val="22"/>
          <w:szCs w:val="22"/>
          <w:lang w:val="en-US"/>
        </w:rPr>
        <w:lastRenderedPageBreak/>
        <w:t>For more information and to watch the event live, visit www.devigier.ch.</w:t>
      </w:r>
    </w:p>
    <w:p w14:paraId="6AA39491" w14:textId="77777777" w:rsidR="00F70750" w:rsidRDefault="00F70750" w:rsidP="00F7075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color w:val="000000" w:themeColor="text1"/>
          <w:sz w:val="22"/>
          <w:szCs w:val="22"/>
          <w:lang w:val="en-US"/>
        </w:rPr>
      </w:pPr>
    </w:p>
    <w:p w14:paraId="08F78163" w14:textId="1C119C3D" w:rsidR="00F70750" w:rsidRPr="00C14D08" w:rsidRDefault="00F70750" w:rsidP="00F7075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color w:val="000000" w:themeColor="text1"/>
          <w:sz w:val="22"/>
          <w:szCs w:val="22"/>
          <w:lang w:val="en-US"/>
        </w:rPr>
      </w:pPr>
      <w:r w:rsidRPr="00C14D08">
        <w:rPr>
          <w:rFonts w:asciiTheme="majorHAnsi" w:eastAsiaTheme="minorEastAsia" w:hAnsiTheme="majorHAnsi" w:cstheme="majorHAnsi"/>
          <w:b/>
          <w:color w:val="000000" w:themeColor="text1"/>
          <w:sz w:val="22"/>
          <w:szCs w:val="22"/>
          <w:lang w:val="en-US"/>
        </w:rPr>
        <w:t>About the W.A. de Vigier Awards</w:t>
      </w:r>
    </w:p>
    <w:p w14:paraId="1A2B69BD" w14:textId="77777777" w:rsidR="00F70750" w:rsidRPr="00C14D08" w:rsidRDefault="00F70750" w:rsidP="00F7075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val="en-US"/>
        </w:rPr>
      </w:pPr>
    </w:p>
    <w:p w14:paraId="0E844909" w14:textId="7ADCCCC8" w:rsidR="00F70750" w:rsidRDefault="00F70750" w:rsidP="00F70750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C14D0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The W.A. de Vigier Award is the oldest award for young entrepreneurs in Switzerland and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also</w:t>
      </w:r>
      <w:r w:rsidRPr="00C14D0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one of the most highly endowed 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Swiss st</w:t>
      </w:r>
      <w:r w:rsidRPr="00C14D0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artup prizes. Over the past 3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9</w:t>
      </w:r>
      <w:r w:rsidRPr="00C14D0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years, the foundation has distributed 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br/>
      </w:r>
      <w:r w:rsidRPr="00C14D0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CHF 1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5.6</w:t>
      </w:r>
      <w:r w:rsidRPr="00C14D0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14D0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million</w:t>
      </w:r>
      <w:proofErr w:type="spellEnd"/>
      <w:r w:rsidRPr="00C14D0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of seed money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to over 160 young ventures</w:t>
      </w:r>
      <w:r w:rsidRPr="00C14D0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. The results are 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flourishing startups</w:t>
      </w:r>
      <w:r w:rsidRPr="00C14D0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, successful IPOs, multiple company exits and above all, many newly created jobs.</w:t>
      </w:r>
    </w:p>
    <w:p w14:paraId="61A77D2A" w14:textId="77777777" w:rsidR="00F70750" w:rsidRDefault="00F70750" w:rsidP="00F70750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</w:p>
    <w:p w14:paraId="60BFF612" w14:textId="206B5DE3" w:rsidR="00F70750" w:rsidRPr="00C14D08" w:rsidRDefault="00F70750" w:rsidP="00F70750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F70750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Thanks to the continued support of 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our </w:t>
      </w:r>
      <w:r w:rsidR="00B32C3F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funding </w:t>
      </w:r>
      <w:r w:rsidRPr="00F70750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partner</w:t>
      </w:r>
      <w:r w:rsidR="00B32C3F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Pr="00F70750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FERS, t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he t</w:t>
      </w:r>
      <w:r w:rsidRPr="00F70750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otal prize money 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will reach up to</w:t>
      </w:r>
      <w:r w:rsidRPr="00F70750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="00B32C3F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br/>
      </w:r>
      <w:r w:rsidRPr="00F70750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CHF </w:t>
      </w:r>
      <w:r w:rsidR="00B32C3F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7</w:t>
      </w:r>
      <w:r w:rsidRPr="00F70750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00,000 this year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</w:t>
      </w:r>
      <w:r w:rsidRPr="00F70750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further strengthening the award's impact on Switzerland's startup ecosystem.</w:t>
      </w:r>
    </w:p>
    <w:p w14:paraId="03F29BCA" w14:textId="77777777" w:rsidR="00F70750" w:rsidRPr="00C14D08" w:rsidRDefault="00F70750" w:rsidP="00F70750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</w:p>
    <w:p w14:paraId="0D4F4CBB" w14:textId="77777777" w:rsidR="00F70750" w:rsidRPr="00C14D08" w:rsidRDefault="00F70750" w:rsidP="00F70750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C14D0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The following aspects are relevant for the evaluation of the projects: The entrepreneurial personality, the degree of innovation, the value for society as a whole, the technical and financial viability, market prospects and the potential for job creation.</w:t>
      </w:r>
    </w:p>
    <w:p w14:paraId="363F6C30" w14:textId="77777777" w:rsidR="00F70750" w:rsidRDefault="00F70750" w:rsidP="00F7075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val="en-US"/>
        </w:rPr>
      </w:pPr>
    </w:p>
    <w:p w14:paraId="3A264781" w14:textId="77777777" w:rsidR="00F70750" w:rsidRPr="00C14D08" w:rsidRDefault="00F70750" w:rsidP="00F7075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val="en-US"/>
        </w:rPr>
      </w:pPr>
    </w:p>
    <w:p w14:paraId="6991E013" w14:textId="77777777" w:rsidR="00F70750" w:rsidRPr="00C14D08" w:rsidRDefault="00F70750" w:rsidP="00850916">
      <w:pPr>
        <w:widowControl w:val="0"/>
        <w:autoSpaceDE w:val="0"/>
        <w:autoSpaceDN w:val="0"/>
        <w:adjustRightInd w:val="0"/>
        <w:jc w:val="center"/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val="en-US"/>
        </w:rPr>
      </w:pPr>
      <w:r w:rsidRPr="00C14D08"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val="en-US"/>
        </w:rPr>
        <w:t>###</w:t>
      </w:r>
    </w:p>
    <w:p w14:paraId="3155237A" w14:textId="77777777" w:rsidR="008B5859" w:rsidRPr="00A5348A" w:rsidRDefault="008B5859" w:rsidP="00F7075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Helvetica"/>
          <w:b/>
          <w:bCs/>
          <w:sz w:val="22"/>
          <w:szCs w:val="22"/>
          <w:lang w:val="en-US"/>
        </w:rPr>
      </w:pPr>
    </w:p>
    <w:p w14:paraId="2A3EBBA4" w14:textId="77777777" w:rsidR="008B5859" w:rsidRPr="00A5348A" w:rsidRDefault="008B5859" w:rsidP="008B5859">
      <w:pPr>
        <w:widowControl w:val="0"/>
        <w:autoSpaceDE w:val="0"/>
        <w:autoSpaceDN w:val="0"/>
        <w:adjustRightInd w:val="0"/>
        <w:jc w:val="center"/>
        <w:rPr>
          <w:rFonts w:asciiTheme="majorHAnsi" w:eastAsiaTheme="minorEastAsia" w:hAnsiTheme="majorHAnsi" w:cs="Helvetica"/>
          <w:b/>
          <w:bCs/>
          <w:sz w:val="22"/>
          <w:szCs w:val="22"/>
          <w:lang w:val="en-US"/>
        </w:rPr>
      </w:pPr>
    </w:p>
    <w:p w14:paraId="43B13E85" w14:textId="77777777" w:rsidR="008B5859" w:rsidRPr="00A5348A" w:rsidRDefault="008B5859" w:rsidP="008B5859">
      <w:pPr>
        <w:contextualSpacing/>
        <w:rPr>
          <w:rFonts w:asciiTheme="majorHAnsi" w:hAnsiTheme="majorHAnsi"/>
          <w:b/>
          <w:sz w:val="22"/>
          <w:lang w:val="en-US"/>
        </w:rPr>
      </w:pPr>
      <w:r w:rsidRPr="00A5348A">
        <w:rPr>
          <w:rFonts w:asciiTheme="majorHAnsi" w:hAnsiTheme="majorHAnsi"/>
          <w:b/>
          <w:sz w:val="22"/>
          <w:lang w:val="en-US"/>
        </w:rPr>
        <w:t>Contact details for questions</w:t>
      </w:r>
    </w:p>
    <w:p w14:paraId="01B85A26" w14:textId="77777777" w:rsidR="008B5859" w:rsidRPr="00A5348A" w:rsidRDefault="008B5859" w:rsidP="008B5859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2"/>
          <w:szCs w:val="22"/>
          <w:lang w:val="en-US"/>
        </w:rPr>
      </w:pPr>
      <w:r w:rsidRPr="00A5348A">
        <w:rPr>
          <w:rFonts w:asciiTheme="majorHAnsi" w:eastAsiaTheme="minorEastAsia" w:hAnsiTheme="majorHAnsi" w:cs="Helvetica"/>
          <w:sz w:val="22"/>
          <w:szCs w:val="22"/>
          <w:lang w:val="en-US"/>
        </w:rPr>
        <w:t>W.A. de Vigier Foundation</w:t>
      </w:r>
      <w:r w:rsidRPr="00A5348A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18671184" w14:textId="2F4E77C6" w:rsidR="008B5859" w:rsidRPr="00A5348A" w:rsidRDefault="009900E1" w:rsidP="008B5859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2"/>
          <w:szCs w:val="22"/>
          <w:lang w:val="de-DE"/>
        </w:rPr>
      </w:pPr>
      <w:r>
        <w:rPr>
          <w:rFonts w:asciiTheme="majorHAnsi" w:eastAsiaTheme="minorEastAsia" w:hAnsiTheme="majorHAnsi" w:cs="Helvetica"/>
          <w:sz w:val="22"/>
          <w:szCs w:val="22"/>
          <w:lang w:val="de-DE"/>
        </w:rPr>
        <w:t xml:space="preserve">Céline </w:t>
      </w:r>
      <w:proofErr w:type="spellStart"/>
      <w:r>
        <w:rPr>
          <w:rFonts w:asciiTheme="majorHAnsi" w:eastAsiaTheme="minorEastAsia" w:hAnsiTheme="majorHAnsi" w:cs="Helvetica"/>
          <w:sz w:val="22"/>
          <w:szCs w:val="22"/>
          <w:lang w:val="de-DE"/>
        </w:rPr>
        <w:t>Bedu</w:t>
      </w:r>
      <w:proofErr w:type="spellEnd"/>
      <w:r w:rsidR="008B5859" w:rsidRPr="00A5348A">
        <w:rPr>
          <w:rFonts w:asciiTheme="majorHAnsi" w:eastAsiaTheme="minorEastAsia" w:hAnsiTheme="majorHAnsi" w:cs="Helvetica"/>
          <w:sz w:val="22"/>
          <w:szCs w:val="22"/>
          <w:lang w:val="de-DE"/>
        </w:rPr>
        <w:t>, COO</w:t>
      </w:r>
    </w:p>
    <w:p w14:paraId="4517A0CA" w14:textId="5231CB23" w:rsidR="008B5859" w:rsidRPr="00A5348A" w:rsidRDefault="008B5859" w:rsidP="008B5859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2"/>
          <w:szCs w:val="22"/>
          <w:lang w:val="de-DE"/>
        </w:rPr>
      </w:pPr>
      <w:r w:rsidRPr="00A5348A">
        <w:rPr>
          <w:rFonts w:asciiTheme="majorHAnsi" w:eastAsiaTheme="minorEastAsia" w:hAnsiTheme="majorHAnsi" w:cs="Helvetica"/>
          <w:sz w:val="22"/>
          <w:szCs w:val="22"/>
          <w:lang w:val="de-DE"/>
        </w:rPr>
        <w:t xml:space="preserve">Untere </w:t>
      </w:r>
      <w:proofErr w:type="spellStart"/>
      <w:r w:rsidRPr="00A5348A">
        <w:rPr>
          <w:rFonts w:asciiTheme="majorHAnsi" w:eastAsiaTheme="minorEastAsia" w:hAnsiTheme="majorHAnsi" w:cs="Helvetica"/>
          <w:sz w:val="22"/>
          <w:szCs w:val="22"/>
          <w:lang w:val="de-DE"/>
        </w:rPr>
        <w:t>Steingrubenstrasse</w:t>
      </w:r>
      <w:proofErr w:type="spellEnd"/>
      <w:r w:rsidRPr="00A5348A">
        <w:rPr>
          <w:rFonts w:asciiTheme="majorHAnsi" w:eastAsiaTheme="minorEastAsia" w:hAnsiTheme="majorHAnsi" w:cs="Helvetica"/>
          <w:sz w:val="22"/>
          <w:szCs w:val="22"/>
          <w:lang w:val="de-DE"/>
        </w:rPr>
        <w:t xml:space="preserve"> 25 </w:t>
      </w:r>
      <w:r w:rsidRPr="00A5348A">
        <w:rPr>
          <w:rFonts w:ascii="Source Sans Pro" w:hAnsi="Source Sans Pro"/>
          <w:sz w:val="22"/>
        </w:rPr>
        <w:t xml:space="preserve">| </w:t>
      </w:r>
      <w:r w:rsidRPr="00A5348A">
        <w:rPr>
          <w:rFonts w:asciiTheme="majorHAnsi" w:eastAsiaTheme="minorEastAsia" w:hAnsiTheme="majorHAnsi" w:cs="Helvetica"/>
          <w:sz w:val="22"/>
          <w:szCs w:val="22"/>
          <w:lang w:val="de-DE"/>
        </w:rPr>
        <w:t xml:space="preserve">4500 Solothurn </w:t>
      </w:r>
    </w:p>
    <w:p w14:paraId="368039D4" w14:textId="181F8B6E" w:rsidR="008B5859" w:rsidRPr="00A5348A" w:rsidRDefault="009900E1" w:rsidP="008B5859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2"/>
          <w:szCs w:val="22"/>
          <w:lang w:val="de-DE"/>
        </w:rPr>
      </w:pPr>
      <w:r>
        <w:rPr>
          <w:rFonts w:asciiTheme="majorHAnsi" w:eastAsiaTheme="minorEastAsia" w:hAnsiTheme="majorHAnsi" w:cs="Helvetica"/>
          <w:sz w:val="22"/>
          <w:szCs w:val="22"/>
          <w:lang w:val="de-DE"/>
        </w:rPr>
        <w:t>celine</w:t>
      </w:r>
      <w:r w:rsidR="008B5859" w:rsidRPr="00A5348A">
        <w:rPr>
          <w:rFonts w:asciiTheme="majorHAnsi" w:eastAsiaTheme="minorEastAsia" w:hAnsiTheme="majorHAnsi" w:cs="Helvetica"/>
          <w:sz w:val="22"/>
          <w:szCs w:val="22"/>
          <w:lang w:val="de-DE"/>
        </w:rPr>
        <w:t>.</w:t>
      </w:r>
      <w:r>
        <w:rPr>
          <w:rFonts w:asciiTheme="majorHAnsi" w:eastAsiaTheme="minorEastAsia" w:hAnsiTheme="majorHAnsi" w:cs="Helvetica"/>
          <w:sz w:val="22"/>
          <w:szCs w:val="22"/>
          <w:lang w:val="de-DE"/>
        </w:rPr>
        <w:t>bedu</w:t>
      </w:r>
      <w:r w:rsidR="008B5859" w:rsidRPr="00A5348A">
        <w:rPr>
          <w:rFonts w:asciiTheme="majorHAnsi" w:eastAsiaTheme="minorEastAsia" w:hAnsiTheme="majorHAnsi" w:cs="Helvetica"/>
          <w:sz w:val="22"/>
          <w:szCs w:val="22"/>
          <w:lang w:val="de-DE"/>
        </w:rPr>
        <w:t xml:space="preserve">@devigier.ch </w:t>
      </w:r>
      <w:r w:rsidR="008B5859" w:rsidRPr="00A5348A">
        <w:rPr>
          <w:rFonts w:ascii="Source Sans Pro" w:hAnsi="Source Sans Pro"/>
          <w:sz w:val="22"/>
        </w:rPr>
        <w:t xml:space="preserve">| </w:t>
      </w:r>
      <w:r w:rsidR="008B5859" w:rsidRPr="00A5348A">
        <w:rPr>
          <w:rFonts w:asciiTheme="majorHAnsi" w:eastAsiaTheme="minorEastAsia" w:hAnsiTheme="majorHAnsi" w:cs="Helvetica"/>
          <w:sz w:val="22"/>
          <w:szCs w:val="22"/>
          <w:lang w:val="de-DE"/>
        </w:rPr>
        <w:t xml:space="preserve">www.devigier.ch </w:t>
      </w:r>
    </w:p>
    <w:p w14:paraId="703748B0" w14:textId="77777777" w:rsidR="008B5859" w:rsidRPr="00A5348A" w:rsidRDefault="008B5859" w:rsidP="008B5859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2"/>
          <w:szCs w:val="22"/>
          <w:lang w:val="de-DE"/>
        </w:rPr>
      </w:pPr>
    </w:p>
    <w:p w14:paraId="611AE35A" w14:textId="758AB224" w:rsidR="005C0C1D" w:rsidRPr="00A5348A" w:rsidRDefault="005C0C1D" w:rsidP="008B5859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2"/>
          <w:szCs w:val="22"/>
          <w:lang w:val="de-DE"/>
        </w:rPr>
      </w:pPr>
    </w:p>
    <w:sectPr w:rsidR="005C0C1D" w:rsidRPr="00A5348A" w:rsidSect="00E01346">
      <w:headerReference w:type="default" r:id="rId7"/>
      <w:footerReference w:type="even" r:id="rId8"/>
      <w:foot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FD71" w14:textId="77777777" w:rsidR="001938D3" w:rsidRDefault="001938D3" w:rsidP="00A86651">
      <w:r>
        <w:separator/>
      </w:r>
    </w:p>
  </w:endnote>
  <w:endnote w:type="continuationSeparator" w:id="0">
    <w:p w14:paraId="213631A6" w14:textId="77777777" w:rsidR="001938D3" w:rsidRDefault="001938D3" w:rsidP="00A8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5929" w14:textId="77777777" w:rsidR="0068403B" w:rsidRDefault="0068403B" w:rsidP="001944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FB71B" w14:textId="77777777" w:rsidR="0068403B" w:rsidRDefault="0068403B" w:rsidP="001944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7A90" w14:textId="07D51598" w:rsidR="0068403B" w:rsidRPr="000E04F9" w:rsidRDefault="0068403B" w:rsidP="0019447E">
    <w:pPr>
      <w:pStyle w:val="Footer"/>
      <w:framePr w:wrap="around" w:vAnchor="text" w:hAnchor="margin" w:xAlign="right" w:y="1"/>
      <w:rPr>
        <w:rStyle w:val="PageNumber"/>
        <w:sz w:val="20"/>
      </w:rPr>
    </w:pPr>
    <w:r w:rsidRPr="000E04F9">
      <w:rPr>
        <w:rStyle w:val="PageNumber"/>
        <w:sz w:val="20"/>
      </w:rPr>
      <w:fldChar w:fldCharType="begin"/>
    </w:r>
    <w:r w:rsidRPr="000E04F9">
      <w:rPr>
        <w:rStyle w:val="PageNumber"/>
        <w:sz w:val="20"/>
      </w:rPr>
      <w:instrText xml:space="preserve">PAGE  </w:instrText>
    </w:r>
    <w:r w:rsidRPr="000E04F9">
      <w:rPr>
        <w:rStyle w:val="PageNumber"/>
        <w:sz w:val="20"/>
      </w:rPr>
      <w:fldChar w:fldCharType="separate"/>
    </w:r>
    <w:r w:rsidR="007D3B82">
      <w:rPr>
        <w:rStyle w:val="PageNumber"/>
        <w:noProof/>
        <w:sz w:val="20"/>
      </w:rPr>
      <w:t>1</w:t>
    </w:r>
    <w:r w:rsidRPr="000E04F9">
      <w:rPr>
        <w:rStyle w:val="PageNumber"/>
        <w:sz w:val="20"/>
      </w:rPr>
      <w:fldChar w:fldCharType="end"/>
    </w:r>
    <w:r w:rsidR="00F42B05">
      <w:rPr>
        <w:rStyle w:val="PageNumber"/>
        <w:sz w:val="20"/>
      </w:rPr>
      <w:t>/</w:t>
    </w:r>
    <w:r w:rsidR="00576DDC">
      <w:rPr>
        <w:rStyle w:val="PageNumber"/>
        <w:sz w:val="20"/>
      </w:rPr>
      <w:t>2</w:t>
    </w:r>
  </w:p>
  <w:p w14:paraId="5D03A024" w14:textId="77777777" w:rsidR="0068403B" w:rsidRDefault="0068403B" w:rsidP="001944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5AB7" w14:textId="77777777" w:rsidR="001938D3" w:rsidRDefault="001938D3" w:rsidP="00A86651">
      <w:r>
        <w:separator/>
      </w:r>
    </w:p>
  </w:footnote>
  <w:footnote w:type="continuationSeparator" w:id="0">
    <w:p w14:paraId="2E02B707" w14:textId="77777777" w:rsidR="001938D3" w:rsidRDefault="001938D3" w:rsidP="00A8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D058" w14:textId="621F8AF2" w:rsidR="0068403B" w:rsidRDefault="002A0518">
    <w:pPr>
      <w:pStyle w:val="Header"/>
    </w:pPr>
    <w:r>
      <w:rPr>
        <w:noProof/>
      </w:rPr>
      <w:drawing>
        <wp:inline distT="0" distB="0" distL="0" distR="0" wp14:anchorId="2134AB66" wp14:editId="111F9357">
          <wp:extent cx="1971413" cy="492853"/>
          <wp:effectExtent l="0" t="0" r="0" b="2540"/>
          <wp:docPr id="18224639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463966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1248" cy="52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8D659F" w14:textId="77777777" w:rsidR="0068403B" w:rsidRDefault="0068403B">
    <w:pPr>
      <w:pStyle w:val="Header"/>
    </w:pPr>
  </w:p>
  <w:p w14:paraId="1A803745" w14:textId="77777777" w:rsidR="0068403B" w:rsidRDefault="00684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1D"/>
    <w:rsid w:val="00021393"/>
    <w:rsid w:val="0003316A"/>
    <w:rsid w:val="00054D6E"/>
    <w:rsid w:val="000A5BFA"/>
    <w:rsid w:val="000B400B"/>
    <w:rsid w:val="000C7C6B"/>
    <w:rsid w:val="000E04F9"/>
    <w:rsid w:val="0010207A"/>
    <w:rsid w:val="0013412B"/>
    <w:rsid w:val="00172DE2"/>
    <w:rsid w:val="001938D3"/>
    <w:rsid w:val="0019447E"/>
    <w:rsid w:val="001C26F5"/>
    <w:rsid w:val="00215AD7"/>
    <w:rsid w:val="002243EB"/>
    <w:rsid w:val="00284C79"/>
    <w:rsid w:val="002A0518"/>
    <w:rsid w:val="002B0E4F"/>
    <w:rsid w:val="002B33B4"/>
    <w:rsid w:val="002B5A04"/>
    <w:rsid w:val="00302A84"/>
    <w:rsid w:val="00366D4C"/>
    <w:rsid w:val="003B7C1B"/>
    <w:rsid w:val="003C15CE"/>
    <w:rsid w:val="0041530F"/>
    <w:rsid w:val="004876E9"/>
    <w:rsid w:val="004A1E6F"/>
    <w:rsid w:val="00503E46"/>
    <w:rsid w:val="00534D6C"/>
    <w:rsid w:val="0054540A"/>
    <w:rsid w:val="00576DDC"/>
    <w:rsid w:val="00591850"/>
    <w:rsid w:val="005B67D7"/>
    <w:rsid w:val="005C0C1D"/>
    <w:rsid w:val="005C11EB"/>
    <w:rsid w:val="005F7F59"/>
    <w:rsid w:val="006219FA"/>
    <w:rsid w:val="0068403B"/>
    <w:rsid w:val="00696A29"/>
    <w:rsid w:val="006B448C"/>
    <w:rsid w:val="006F7B88"/>
    <w:rsid w:val="007010B6"/>
    <w:rsid w:val="00707BE9"/>
    <w:rsid w:val="00720625"/>
    <w:rsid w:val="0074236F"/>
    <w:rsid w:val="007D3B82"/>
    <w:rsid w:val="008139B0"/>
    <w:rsid w:val="008153F5"/>
    <w:rsid w:val="00823241"/>
    <w:rsid w:val="00850916"/>
    <w:rsid w:val="0085754C"/>
    <w:rsid w:val="008868FB"/>
    <w:rsid w:val="008B5859"/>
    <w:rsid w:val="008D4C4E"/>
    <w:rsid w:val="008E4629"/>
    <w:rsid w:val="008F0F1F"/>
    <w:rsid w:val="00902B28"/>
    <w:rsid w:val="00923B57"/>
    <w:rsid w:val="0092539E"/>
    <w:rsid w:val="009900E1"/>
    <w:rsid w:val="009A424D"/>
    <w:rsid w:val="009A512A"/>
    <w:rsid w:val="009E71F5"/>
    <w:rsid w:val="00A01BB4"/>
    <w:rsid w:val="00A054FF"/>
    <w:rsid w:val="00A51190"/>
    <w:rsid w:val="00A5348A"/>
    <w:rsid w:val="00A62491"/>
    <w:rsid w:val="00A65C2B"/>
    <w:rsid w:val="00A86651"/>
    <w:rsid w:val="00A945FA"/>
    <w:rsid w:val="00A96091"/>
    <w:rsid w:val="00AA5B42"/>
    <w:rsid w:val="00AD4019"/>
    <w:rsid w:val="00AE07B5"/>
    <w:rsid w:val="00B31CB9"/>
    <w:rsid w:val="00B32C3F"/>
    <w:rsid w:val="00B525A4"/>
    <w:rsid w:val="00B94116"/>
    <w:rsid w:val="00BA0D25"/>
    <w:rsid w:val="00BA72CE"/>
    <w:rsid w:val="00BB2CC3"/>
    <w:rsid w:val="00BC089B"/>
    <w:rsid w:val="00C21E99"/>
    <w:rsid w:val="00C31452"/>
    <w:rsid w:val="00C508B4"/>
    <w:rsid w:val="00C62288"/>
    <w:rsid w:val="00CB592A"/>
    <w:rsid w:val="00CD1E71"/>
    <w:rsid w:val="00CD30A9"/>
    <w:rsid w:val="00D0538C"/>
    <w:rsid w:val="00D06009"/>
    <w:rsid w:val="00D34E4B"/>
    <w:rsid w:val="00DB2149"/>
    <w:rsid w:val="00E01346"/>
    <w:rsid w:val="00E2715E"/>
    <w:rsid w:val="00E5213D"/>
    <w:rsid w:val="00E57C62"/>
    <w:rsid w:val="00E71A08"/>
    <w:rsid w:val="00EA1728"/>
    <w:rsid w:val="00ED07E1"/>
    <w:rsid w:val="00ED63A0"/>
    <w:rsid w:val="00EE74C4"/>
    <w:rsid w:val="00F42B05"/>
    <w:rsid w:val="00F56CDF"/>
    <w:rsid w:val="00F70750"/>
    <w:rsid w:val="00F83FB7"/>
    <w:rsid w:val="00FA537E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1C0E6"/>
  <w14:defaultImageDpi w14:val="300"/>
  <w15:docId w15:val="{5A2EB412-04E3-9948-98A7-2A137335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C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C1D"/>
    <w:rPr>
      <w:rFonts w:ascii="Lucida Grande" w:eastAsia="Times New Roman" w:hAnsi="Lucida Grande" w:cs="Lucida Grande"/>
      <w:sz w:val="18"/>
      <w:szCs w:val="18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A866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651"/>
    <w:rPr>
      <w:rFonts w:eastAsia="Times New Roman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A866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651"/>
    <w:rPr>
      <w:rFonts w:eastAsia="Times New Roman"/>
      <w:lang w:val="de-CH"/>
    </w:rPr>
  </w:style>
  <w:style w:type="character" w:styleId="Hyperlink">
    <w:name w:val="Hyperlink"/>
    <w:basedOn w:val="DefaultParagraphFont"/>
    <w:uiPriority w:val="99"/>
    <w:unhideWhenUsed/>
    <w:rsid w:val="00B525A4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9447E"/>
  </w:style>
  <w:style w:type="character" w:styleId="UnresolvedMention">
    <w:name w:val="Unresolved Mention"/>
    <w:basedOn w:val="DefaultParagraphFont"/>
    <w:uiPriority w:val="99"/>
    <w:semiHidden/>
    <w:unhideWhenUsed/>
    <w:rsid w:val="00CB59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6CD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B5859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de-DE"/>
    </w:rPr>
  </w:style>
  <w:style w:type="character" w:styleId="Strong">
    <w:name w:val="Strong"/>
    <w:basedOn w:val="DefaultParagraphFont"/>
    <w:uiPriority w:val="22"/>
    <w:qFormat/>
    <w:rsid w:val="00990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 Everett</cp:lastModifiedBy>
  <cp:revision>20</cp:revision>
  <dcterms:created xsi:type="dcterms:W3CDTF">2025-02-18T13:20:00Z</dcterms:created>
  <dcterms:modified xsi:type="dcterms:W3CDTF">2026-02-24T20:55:00Z</dcterms:modified>
</cp:coreProperties>
</file>